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08D" w:rsidRDefault="00A9608D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A9608D" w:rsidRDefault="00A9608D">
      <w:pPr>
        <w:spacing w:line="200" w:lineRule="exact"/>
        <w:rPr>
          <w:sz w:val="24"/>
          <w:szCs w:val="24"/>
        </w:rPr>
      </w:pPr>
    </w:p>
    <w:p w:rsidR="00A9608D" w:rsidRDefault="00A9608D">
      <w:pPr>
        <w:spacing w:line="200" w:lineRule="exact"/>
        <w:rPr>
          <w:sz w:val="24"/>
          <w:szCs w:val="24"/>
        </w:rPr>
      </w:pPr>
    </w:p>
    <w:p w:rsidR="00A9608D" w:rsidRDefault="00A9608D">
      <w:pPr>
        <w:spacing w:line="200" w:lineRule="exact"/>
        <w:rPr>
          <w:sz w:val="24"/>
          <w:szCs w:val="24"/>
        </w:rPr>
      </w:pPr>
    </w:p>
    <w:p w:rsidR="00A9608D" w:rsidRDefault="00A9608D">
      <w:pPr>
        <w:spacing w:line="200" w:lineRule="exact"/>
        <w:rPr>
          <w:sz w:val="24"/>
          <w:szCs w:val="24"/>
        </w:rPr>
      </w:pPr>
    </w:p>
    <w:p w:rsidR="00A9608D" w:rsidRDefault="00A9608D">
      <w:pPr>
        <w:spacing w:line="200" w:lineRule="exact"/>
        <w:rPr>
          <w:sz w:val="24"/>
          <w:szCs w:val="24"/>
        </w:rPr>
      </w:pPr>
    </w:p>
    <w:p w:rsidR="00A9608D" w:rsidRDefault="00A9608D">
      <w:pPr>
        <w:spacing w:line="200" w:lineRule="exact"/>
        <w:rPr>
          <w:sz w:val="24"/>
          <w:szCs w:val="24"/>
        </w:rPr>
      </w:pPr>
    </w:p>
    <w:p w:rsidR="00A9608D" w:rsidRDefault="00A9608D">
      <w:pPr>
        <w:spacing w:line="200" w:lineRule="exact"/>
        <w:rPr>
          <w:sz w:val="24"/>
          <w:szCs w:val="24"/>
        </w:rPr>
      </w:pPr>
    </w:p>
    <w:p w:rsidR="00A9608D" w:rsidRDefault="00A9608D">
      <w:pPr>
        <w:spacing w:line="200" w:lineRule="exact"/>
        <w:rPr>
          <w:sz w:val="24"/>
          <w:szCs w:val="24"/>
        </w:rPr>
      </w:pPr>
    </w:p>
    <w:p w:rsidR="00A9608D" w:rsidRDefault="00A9608D">
      <w:pPr>
        <w:spacing w:line="200" w:lineRule="exact"/>
        <w:rPr>
          <w:sz w:val="24"/>
          <w:szCs w:val="24"/>
        </w:rPr>
      </w:pPr>
    </w:p>
    <w:p w:rsidR="00A9608D" w:rsidRDefault="00A9608D">
      <w:pPr>
        <w:spacing w:line="200" w:lineRule="exact"/>
        <w:rPr>
          <w:sz w:val="24"/>
          <w:szCs w:val="24"/>
        </w:rPr>
      </w:pPr>
    </w:p>
    <w:p w:rsidR="00A9608D" w:rsidRDefault="00A9608D">
      <w:pPr>
        <w:spacing w:line="200" w:lineRule="exact"/>
        <w:rPr>
          <w:sz w:val="24"/>
          <w:szCs w:val="24"/>
        </w:rPr>
      </w:pPr>
    </w:p>
    <w:p w:rsidR="00A9608D" w:rsidRDefault="00A9608D">
      <w:pPr>
        <w:spacing w:line="200" w:lineRule="exact"/>
        <w:rPr>
          <w:sz w:val="24"/>
          <w:szCs w:val="24"/>
        </w:rPr>
      </w:pPr>
    </w:p>
    <w:p w:rsidR="00A9608D" w:rsidRDefault="00A9608D">
      <w:pPr>
        <w:spacing w:line="200" w:lineRule="exact"/>
        <w:rPr>
          <w:sz w:val="24"/>
          <w:szCs w:val="24"/>
        </w:rPr>
      </w:pPr>
    </w:p>
    <w:p w:rsidR="00A9608D" w:rsidRDefault="00A9608D">
      <w:pPr>
        <w:spacing w:line="253" w:lineRule="exact"/>
        <w:rPr>
          <w:sz w:val="24"/>
          <w:szCs w:val="24"/>
        </w:rPr>
      </w:pPr>
    </w:p>
    <w:p w:rsidR="003E3DEA" w:rsidRPr="003E3DEA" w:rsidRDefault="003E3DEA" w:rsidP="003E3DEA">
      <w:pPr>
        <w:suppressAutoHyphens/>
        <w:jc w:val="center"/>
        <w:rPr>
          <w:rFonts w:eastAsia="Calibri"/>
          <w:b/>
          <w:sz w:val="32"/>
          <w:szCs w:val="32"/>
          <w:lang w:eastAsia="ar-SA"/>
        </w:rPr>
      </w:pPr>
      <w:r w:rsidRPr="003E3DEA">
        <w:rPr>
          <w:rFonts w:eastAsia="Calibri"/>
          <w:b/>
          <w:sz w:val="32"/>
          <w:szCs w:val="32"/>
          <w:lang w:eastAsia="ar-SA"/>
        </w:rPr>
        <w:t xml:space="preserve">Аннотация  </w:t>
      </w:r>
    </w:p>
    <w:p w:rsidR="003E3DEA" w:rsidRPr="003E3DEA" w:rsidRDefault="003E3DEA" w:rsidP="003E3DEA">
      <w:pPr>
        <w:suppressAutoHyphens/>
        <w:jc w:val="center"/>
        <w:rPr>
          <w:rFonts w:eastAsia="Calibri"/>
          <w:b/>
          <w:sz w:val="32"/>
          <w:szCs w:val="32"/>
          <w:lang w:eastAsia="ar-SA"/>
        </w:rPr>
      </w:pPr>
      <w:r w:rsidRPr="003E3DEA">
        <w:rPr>
          <w:rFonts w:eastAsia="Calibri"/>
          <w:b/>
          <w:sz w:val="32"/>
          <w:szCs w:val="32"/>
          <w:lang w:eastAsia="ar-SA"/>
        </w:rPr>
        <w:t>к дополнительной  общеобразовательной</w:t>
      </w:r>
    </w:p>
    <w:p w:rsidR="003E3DEA" w:rsidRPr="003E3DEA" w:rsidRDefault="003E3DEA" w:rsidP="003E3DEA">
      <w:pPr>
        <w:suppressAutoHyphens/>
        <w:jc w:val="center"/>
        <w:rPr>
          <w:rFonts w:eastAsia="Calibri"/>
          <w:b/>
          <w:sz w:val="32"/>
          <w:szCs w:val="32"/>
          <w:lang w:eastAsia="ar-SA"/>
        </w:rPr>
      </w:pPr>
      <w:r>
        <w:rPr>
          <w:rFonts w:eastAsia="Calibri"/>
          <w:b/>
          <w:sz w:val="32"/>
          <w:szCs w:val="32"/>
          <w:lang w:eastAsia="ar-SA"/>
        </w:rPr>
        <w:t>общеразвивающей программе</w:t>
      </w:r>
    </w:p>
    <w:p w:rsidR="003E3DEA" w:rsidRPr="003E3DEA" w:rsidRDefault="003E3DEA" w:rsidP="003E3DEA">
      <w:pPr>
        <w:suppressAutoHyphens/>
        <w:jc w:val="center"/>
        <w:rPr>
          <w:rFonts w:eastAsia="Calibri"/>
          <w:b/>
          <w:sz w:val="32"/>
          <w:szCs w:val="32"/>
          <w:lang w:eastAsia="ar-SA"/>
        </w:rPr>
      </w:pPr>
      <w:r w:rsidRPr="003E3DEA">
        <w:rPr>
          <w:rFonts w:eastAsia="Calibri"/>
          <w:b/>
          <w:sz w:val="32"/>
          <w:szCs w:val="32"/>
          <w:lang w:eastAsia="ar-SA"/>
        </w:rPr>
        <w:t xml:space="preserve"> «</w:t>
      </w:r>
      <w:r>
        <w:rPr>
          <w:rFonts w:eastAsia="Calibri"/>
          <w:b/>
          <w:sz w:val="32"/>
          <w:szCs w:val="32"/>
          <w:lang w:eastAsia="ar-SA"/>
        </w:rPr>
        <w:t>Спортивно-бальные танцы</w:t>
      </w:r>
      <w:r w:rsidRPr="003E3DEA">
        <w:rPr>
          <w:rFonts w:eastAsia="Calibri"/>
          <w:b/>
          <w:sz w:val="32"/>
          <w:szCs w:val="32"/>
          <w:lang w:eastAsia="ar-SA"/>
        </w:rPr>
        <w:t>»</w:t>
      </w:r>
    </w:p>
    <w:p w:rsidR="003E3DEA" w:rsidRPr="003E3DEA" w:rsidRDefault="003E3DEA" w:rsidP="003E3DEA">
      <w:pPr>
        <w:suppressAutoHyphens/>
        <w:jc w:val="center"/>
        <w:rPr>
          <w:rFonts w:eastAsia="Calibri"/>
          <w:b/>
          <w:bCs/>
          <w:sz w:val="32"/>
          <w:szCs w:val="32"/>
          <w:lang w:eastAsia="ar-SA"/>
        </w:rPr>
      </w:pPr>
    </w:p>
    <w:p w:rsidR="003E3DEA" w:rsidRPr="003E3DEA" w:rsidRDefault="003E3DEA" w:rsidP="003E3DEA">
      <w:pPr>
        <w:suppressAutoHyphens/>
        <w:jc w:val="center"/>
        <w:rPr>
          <w:rFonts w:eastAsia="Calibri"/>
          <w:bCs/>
          <w:sz w:val="32"/>
          <w:szCs w:val="32"/>
          <w:lang w:eastAsia="ar-SA"/>
        </w:rPr>
      </w:pPr>
      <w:r w:rsidRPr="003E3DEA">
        <w:rPr>
          <w:rFonts w:eastAsia="Calibri"/>
          <w:b/>
          <w:bCs/>
          <w:i/>
          <w:sz w:val="32"/>
          <w:szCs w:val="32"/>
          <w:lang w:eastAsia="ar-SA"/>
        </w:rPr>
        <w:t>Направленность:</w:t>
      </w:r>
      <w:r w:rsidRPr="003E3DEA">
        <w:rPr>
          <w:rFonts w:eastAsia="Calibri"/>
          <w:b/>
          <w:bCs/>
          <w:sz w:val="32"/>
          <w:szCs w:val="32"/>
          <w:lang w:eastAsia="ar-SA"/>
        </w:rPr>
        <w:t xml:space="preserve"> </w:t>
      </w:r>
      <w:r w:rsidRPr="003E3DEA">
        <w:rPr>
          <w:rFonts w:eastAsia="Calibri"/>
          <w:bCs/>
          <w:sz w:val="32"/>
          <w:szCs w:val="32"/>
          <w:lang w:eastAsia="ar-SA"/>
        </w:rPr>
        <w:t>спортивная</w:t>
      </w:r>
    </w:p>
    <w:p w:rsidR="003E3DEA" w:rsidRPr="003E3DEA" w:rsidRDefault="003E3DEA" w:rsidP="003E3DEA">
      <w:pPr>
        <w:suppressAutoHyphens/>
        <w:jc w:val="center"/>
        <w:rPr>
          <w:rFonts w:eastAsia="Calibri"/>
          <w:bCs/>
          <w:sz w:val="32"/>
          <w:szCs w:val="32"/>
          <w:lang w:eastAsia="ar-SA"/>
        </w:rPr>
      </w:pPr>
      <w:r w:rsidRPr="003E3DEA">
        <w:rPr>
          <w:rFonts w:eastAsia="Calibri"/>
          <w:b/>
          <w:bCs/>
          <w:i/>
          <w:sz w:val="32"/>
          <w:szCs w:val="32"/>
          <w:lang w:eastAsia="ar-SA"/>
        </w:rPr>
        <w:t>Возраст учащихся:</w:t>
      </w:r>
      <w:r>
        <w:rPr>
          <w:rFonts w:eastAsia="Calibri"/>
          <w:bCs/>
          <w:sz w:val="32"/>
          <w:szCs w:val="32"/>
          <w:lang w:eastAsia="ar-SA"/>
        </w:rPr>
        <w:t xml:space="preserve"> 6</w:t>
      </w:r>
      <w:r w:rsidRPr="003E3DEA">
        <w:rPr>
          <w:rFonts w:eastAsia="Calibri"/>
          <w:bCs/>
          <w:sz w:val="32"/>
          <w:szCs w:val="32"/>
          <w:lang w:eastAsia="ar-SA"/>
        </w:rPr>
        <w:t>-</w:t>
      </w:r>
      <w:r>
        <w:rPr>
          <w:rFonts w:eastAsia="Calibri"/>
          <w:bCs/>
          <w:sz w:val="32"/>
          <w:szCs w:val="32"/>
          <w:lang w:eastAsia="ar-SA"/>
        </w:rPr>
        <w:t>17</w:t>
      </w:r>
      <w:r w:rsidRPr="003E3DEA">
        <w:rPr>
          <w:rFonts w:eastAsia="Calibri"/>
          <w:bCs/>
          <w:sz w:val="32"/>
          <w:szCs w:val="32"/>
          <w:lang w:eastAsia="ar-SA"/>
        </w:rPr>
        <w:t>лет</w:t>
      </w:r>
    </w:p>
    <w:p w:rsidR="003E3DEA" w:rsidRPr="003E3DEA" w:rsidRDefault="003E3DEA" w:rsidP="003E3DEA">
      <w:pPr>
        <w:suppressAutoHyphens/>
        <w:jc w:val="center"/>
        <w:rPr>
          <w:rFonts w:eastAsia="Calibri"/>
          <w:b/>
          <w:sz w:val="32"/>
          <w:szCs w:val="32"/>
          <w:lang w:eastAsia="ar-SA"/>
        </w:rPr>
      </w:pPr>
      <w:r w:rsidRPr="003E3DEA">
        <w:rPr>
          <w:rFonts w:eastAsia="Calibri"/>
          <w:b/>
          <w:bCs/>
          <w:i/>
          <w:sz w:val="32"/>
          <w:szCs w:val="32"/>
          <w:lang w:eastAsia="ar-SA"/>
        </w:rPr>
        <w:t>Срок реализации</w:t>
      </w:r>
      <w:r>
        <w:rPr>
          <w:rFonts w:eastAsia="Calibri"/>
          <w:bCs/>
          <w:sz w:val="32"/>
          <w:szCs w:val="32"/>
          <w:lang w:eastAsia="ar-SA"/>
        </w:rPr>
        <w:t>: 4</w:t>
      </w:r>
      <w:r w:rsidRPr="003E3DEA">
        <w:rPr>
          <w:rFonts w:eastAsia="Calibri"/>
          <w:bCs/>
          <w:sz w:val="32"/>
          <w:szCs w:val="32"/>
          <w:lang w:eastAsia="ar-SA"/>
        </w:rPr>
        <w:t xml:space="preserve"> год</w:t>
      </w:r>
      <w:r>
        <w:rPr>
          <w:rFonts w:eastAsia="Calibri"/>
          <w:bCs/>
          <w:sz w:val="32"/>
          <w:szCs w:val="32"/>
          <w:lang w:eastAsia="ar-SA"/>
        </w:rPr>
        <w:t xml:space="preserve">а </w:t>
      </w:r>
    </w:p>
    <w:p w:rsidR="003E3DEA" w:rsidRPr="003E3DEA" w:rsidRDefault="003E3DEA" w:rsidP="003E3DEA">
      <w:pPr>
        <w:suppressAutoHyphens/>
        <w:jc w:val="center"/>
        <w:rPr>
          <w:rFonts w:eastAsia="Calibri"/>
          <w:b/>
          <w:sz w:val="24"/>
          <w:szCs w:val="24"/>
          <w:lang w:eastAsia="ar-SA"/>
        </w:rPr>
      </w:pPr>
    </w:p>
    <w:p w:rsidR="003E3DEA" w:rsidRPr="003E3DEA" w:rsidRDefault="003E3DEA" w:rsidP="003E3DEA">
      <w:pPr>
        <w:jc w:val="center"/>
        <w:rPr>
          <w:rFonts w:eastAsia="Times New Roman"/>
          <w:sz w:val="24"/>
          <w:szCs w:val="24"/>
        </w:rPr>
      </w:pPr>
    </w:p>
    <w:p w:rsidR="00A9608D" w:rsidRDefault="00A9608D">
      <w:pPr>
        <w:sectPr w:rsidR="00A9608D">
          <w:pgSz w:w="11900" w:h="16838"/>
          <w:pgMar w:top="1440" w:right="1006" w:bottom="1440" w:left="1440" w:header="0" w:footer="0" w:gutter="0"/>
          <w:cols w:space="720" w:equalWidth="0">
            <w:col w:w="9460"/>
          </w:cols>
        </w:sectPr>
      </w:pPr>
    </w:p>
    <w:p w:rsidR="00A9608D" w:rsidRDefault="003E3DEA">
      <w:pPr>
        <w:numPr>
          <w:ilvl w:val="0"/>
          <w:numId w:val="1"/>
        </w:numPr>
        <w:tabs>
          <w:tab w:val="left" w:pos="4060"/>
        </w:tabs>
        <w:ind w:left="4060" w:hanging="716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u w:val="single"/>
        </w:rPr>
        <w:lastRenderedPageBreak/>
        <w:t>Пояснительная записка</w:t>
      </w:r>
    </w:p>
    <w:p w:rsidR="00A9608D" w:rsidRDefault="00A9608D">
      <w:pPr>
        <w:spacing w:line="294" w:lineRule="exact"/>
        <w:rPr>
          <w:sz w:val="20"/>
          <w:szCs w:val="20"/>
        </w:rPr>
      </w:pPr>
    </w:p>
    <w:p w:rsidR="00A9608D" w:rsidRDefault="003E3DEA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Направленность </w:t>
      </w:r>
      <w:r>
        <w:rPr>
          <w:rFonts w:eastAsia="Times New Roman"/>
          <w:sz w:val="26"/>
          <w:szCs w:val="26"/>
        </w:rPr>
        <w:t>физкультурно-спортивная.</w:t>
      </w:r>
    </w:p>
    <w:p w:rsidR="00A9608D" w:rsidRDefault="00A9608D">
      <w:pPr>
        <w:spacing w:line="14" w:lineRule="exact"/>
        <w:rPr>
          <w:sz w:val="20"/>
          <w:szCs w:val="20"/>
        </w:rPr>
      </w:pPr>
    </w:p>
    <w:p w:rsidR="00A9608D" w:rsidRDefault="003E3DEA">
      <w:pPr>
        <w:spacing w:line="238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Занятия танцами позволяют ребенку развить чувство ритма, формируют воображение, фантазию посредством импровизации под выбранную музыку. Танцы благотворно влияют на внутренний мир ребенка, приобщая его к прекрасному занятию, пробуждая и укрепляя в нем творческие силы, уверенность в себе. Занятия танцами способствуют музыкально-эстетическому развитию, развивают упорство в спортивной борьбе и умение достигать желаемого результата, что наиболее благотворно влияет на становление личности ребенка.</w:t>
      </w:r>
    </w:p>
    <w:p w:rsidR="00A9608D" w:rsidRDefault="00A9608D">
      <w:pPr>
        <w:spacing w:line="17" w:lineRule="exact"/>
        <w:rPr>
          <w:sz w:val="20"/>
          <w:szCs w:val="20"/>
        </w:rPr>
      </w:pPr>
    </w:p>
    <w:p w:rsidR="00A9608D" w:rsidRDefault="003E3DEA">
      <w:pPr>
        <w:spacing w:line="237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Современное общество ведет малоподвижный образ жизни, а дети младшего возраста испытывают потребность в движении и им свойственна двигательная активность. Занятия танцами дают возможность восполнить недостаток физической активности.</w:t>
      </w:r>
    </w:p>
    <w:p w:rsidR="00A9608D" w:rsidRDefault="00A9608D">
      <w:pPr>
        <w:spacing w:line="17" w:lineRule="exact"/>
        <w:rPr>
          <w:sz w:val="20"/>
          <w:szCs w:val="20"/>
        </w:rPr>
      </w:pPr>
    </w:p>
    <w:p w:rsidR="00A9608D" w:rsidRDefault="003E3DEA">
      <w:pPr>
        <w:numPr>
          <w:ilvl w:val="1"/>
          <w:numId w:val="2"/>
        </w:numPr>
        <w:tabs>
          <w:tab w:val="left" w:pos="968"/>
        </w:tabs>
        <w:spacing w:line="238" w:lineRule="auto"/>
        <w:ind w:left="260" w:firstLine="36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процессе занятия танцами большое внимание уделяется формированию правильной осанки у детей, позиций стоп и красивых линий рук. Обучение специальным навыкам сбалансированного элегантного движения с разучиванием танцевальных движений и схем является важной составляющей учебно-тренировочного процесса в студии танца. В программу занятий включены танцы как общеразвивающие, так и конкурсные. Программу дополняет группа современных танцев, которая является очень актуальной и интересной для детей. Это обусловлено влиянием западной культуры, моды и большим желанием ребенка научиться танцевать под современную музыку.</w:t>
      </w:r>
    </w:p>
    <w:p w:rsidR="00A9608D" w:rsidRDefault="00A9608D">
      <w:pPr>
        <w:spacing w:line="22" w:lineRule="exact"/>
        <w:rPr>
          <w:rFonts w:eastAsia="Times New Roman"/>
          <w:sz w:val="26"/>
          <w:szCs w:val="26"/>
        </w:rPr>
      </w:pPr>
    </w:p>
    <w:p w:rsidR="00A9608D" w:rsidRDefault="003E3DEA">
      <w:pPr>
        <w:spacing w:line="237" w:lineRule="auto"/>
        <w:ind w:left="260" w:firstLine="3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Все выше перечисленное и формирует </w:t>
      </w:r>
      <w:r>
        <w:rPr>
          <w:rFonts w:eastAsia="Times New Roman"/>
          <w:b/>
          <w:bCs/>
          <w:sz w:val="26"/>
          <w:szCs w:val="26"/>
        </w:rPr>
        <w:t>Актуальность</w:t>
      </w:r>
      <w:r>
        <w:rPr>
          <w:rFonts w:eastAsia="Times New Roman"/>
          <w:sz w:val="26"/>
          <w:szCs w:val="26"/>
        </w:rPr>
        <w:t xml:space="preserve"> программы, которая заключается еще и в уникальной возможности взаимодействия таких средств воспитания, как танец и коллектив. С одной стороны, в танцевально-спортивном клубе развиваются танцевальные навыки и формируется художественный вкус; с другой стороны создаются коллективные условия для развития у ребенка внимания</w:t>
      </w:r>
    </w:p>
    <w:p w:rsidR="00A9608D" w:rsidRDefault="00A9608D">
      <w:pPr>
        <w:spacing w:line="19" w:lineRule="exact"/>
        <w:rPr>
          <w:rFonts w:eastAsia="Times New Roman"/>
          <w:sz w:val="26"/>
          <w:szCs w:val="26"/>
        </w:rPr>
      </w:pPr>
    </w:p>
    <w:p w:rsidR="00A9608D" w:rsidRDefault="003E3DEA">
      <w:pPr>
        <w:numPr>
          <w:ilvl w:val="0"/>
          <w:numId w:val="2"/>
        </w:numPr>
        <w:tabs>
          <w:tab w:val="left" w:pos="521"/>
        </w:tabs>
        <w:spacing w:line="236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усердия, дисциплины и воли, чувство ответственности и целеустремленности, серьезного отношения к делу и достижения результата; определенных норм поведения, общения с товарищами, взаимопомощи, коллективного труда, уважительного отношения к партнерам.</w:t>
      </w:r>
    </w:p>
    <w:p w:rsidR="00A9608D" w:rsidRDefault="00A9608D">
      <w:pPr>
        <w:spacing w:line="19" w:lineRule="exact"/>
        <w:rPr>
          <w:rFonts w:eastAsia="Times New Roman"/>
          <w:sz w:val="26"/>
          <w:szCs w:val="26"/>
        </w:rPr>
      </w:pPr>
    </w:p>
    <w:p w:rsidR="00A9608D" w:rsidRDefault="003E3DEA">
      <w:pPr>
        <w:spacing w:line="233" w:lineRule="auto"/>
        <w:ind w:left="260" w:firstLine="360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Новизна </w:t>
      </w:r>
      <w:r>
        <w:rPr>
          <w:rFonts w:eastAsia="Times New Roman"/>
          <w:sz w:val="26"/>
          <w:szCs w:val="26"/>
        </w:rPr>
        <w:t>данной программы заключается в ее содержании и формах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педагогической деятельности.</w:t>
      </w:r>
    </w:p>
    <w:p w:rsidR="00A9608D" w:rsidRDefault="00A9608D">
      <w:pPr>
        <w:spacing w:line="17" w:lineRule="exact"/>
        <w:rPr>
          <w:rFonts w:eastAsia="Times New Roman"/>
          <w:sz w:val="26"/>
          <w:szCs w:val="26"/>
        </w:rPr>
      </w:pPr>
    </w:p>
    <w:p w:rsidR="00A9608D" w:rsidRDefault="003E3DEA">
      <w:pPr>
        <w:spacing w:line="237" w:lineRule="auto"/>
        <w:ind w:left="260" w:firstLine="360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Педагогическая целесообразность программы </w:t>
      </w:r>
      <w:r>
        <w:rPr>
          <w:rFonts w:eastAsia="Times New Roman"/>
          <w:sz w:val="26"/>
          <w:szCs w:val="26"/>
        </w:rPr>
        <w:t>заключается в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совершенствовании музыкального слуха, правильности исполнения техники фигур танца, совершенствование зрительной памяти, правильному дыханию во время танца, выдержке и</w:t>
      </w:r>
    </w:p>
    <w:p w:rsidR="00A9608D" w:rsidRDefault="00A9608D">
      <w:pPr>
        <w:spacing w:line="14" w:lineRule="exact"/>
        <w:rPr>
          <w:rFonts w:eastAsia="Times New Roman"/>
          <w:sz w:val="26"/>
          <w:szCs w:val="26"/>
        </w:rPr>
      </w:pPr>
    </w:p>
    <w:p w:rsidR="00A9608D" w:rsidRDefault="003E3DEA">
      <w:pPr>
        <w:spacing w:line="235" w:lineRule="auto"/>
        <w:ind w:left="2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выносливости,культуры танца, развитие воображение и фантазии, чувства ритма и координации, формирование личности ребенка в творческих и коммуникабельных умениях.</w:t>
      </w:r>
    </w:p>
    <w:p w:rsidR="00A9608D" w:rsidRDefault="00A9608D">
      <w:pPr>
        <w:spacing w:line="4" w:lineRule="exact"/>
        <w:rPr>
          <w:rFonts w:eastAsia="Times New Roman"/>
          <w:sz w:val="26"/>
          <w:szCs w:val="26"/>
        </w:rPr>
      </w:pPr>
    </w:p>
    <w:p w:rsidR="00A9608D" w:rsidRDefault="003E3DEA">
      <w:pPr>
        <w:ind w:left="980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Цель: </w:t>
      </w:r>
      <w:r>
        <w:rPr>
          <w:rFonts w:eastAsia="Times New Roman"/>
          <w:sz w:val="26"/>
          <w:szCs w:val="26"/>
        </w:rPr>
        <w:t>обучение основам спортивно-бальных и современных танцев.</w:t>
      </w:r>
    </w:p>
    <w:p w:rsidR="00A9608D" w:rsidRDefault="00A9608D">
      <w:pPr>
        <w:spacing w:line="8" w:lineRule="exact"/>
        <w:rPr>
          <w:rFonts w:eastAsia="Times New Roman"/>
          <w:sz w:val="26"/>
          <w:szCs w:val="26"/>
        </w:rPr>
      </w:pPr>
    </w:p>
    <w:p w:rsidR="00A9608D" w:rsidRDefault="003E3DEA">
      <w:pPr>
        <w:ind w:left="980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Задачи:</w:t>
      </w:r>
    </w:p>
    <w:p w:rsidR="00A9608D" w:rsidRDefault="003E3DEA">
      <w:pPr>
        <w:spacing w:line="233" w:lineRule="auto"/>
        <w:ind w:left="9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Образовательные</w:t>
      </w:r>
      <w:r>
        <w:rPr>
          <w:rFonts w:eastAsia="Times New Roman"/>
          <w:i/>
          <w:iCs/>
          <w:sz w:val="26"/>
          <w:szCs w:val="26"/>
        </w:rPr>
        <w:t>:</w:t>
      </w:r>
    </w:p>
    <w:p w:rsidR="00A9608D" w:rsidRDefault="00A9608D">
      <w:pPr>
        <w:spacing w:line="1" w:lineRule="exact"/>
        <w:rPr>
          <w:rFonts w:eastAsia="Times New Roman"/>
          <w:sz w:val="26"/>
          <w:szCs w:val="26"/>
        </w:rPr>
      </w:pPr>
    </w:p>
    <w:p w:rsidR="00A9608D" w:rsidRDefault="003E3DEA">
      <w:pPr>
        <w:numPr>
          <w:ilvl w:val="2"/>
          <w:numId w:val="2"/>
        </w:numPr>
        <w:tabs>
          <w:tab w:val="left" w:pos="1040"/>
        </w:tabs>
        <w:ind w:left="1040" w:hanging="363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Овладение азбукой танцевального движения (ритмикой);</w:t>
      </w:r>
    </w:p>
    <w:p w:rsidR="00A9608D" w:rsidRDefault="00A9608D">
      <w:pPr>
        <w:spacing w:line="87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numPr>
          <w:ilvl w:val="2"/>
          <w:numId w:val="2"/>
        </w:numPr>
        <w:tabs>
          <w:tab w:val="left" w:pos="1040"/>
        </w:tabs>
        <w:spacing w:line="226" w:lineRule="auto"/>
        <w:ind w:left="1040" w:hanging="363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Овладение терминологией и основными движениями спортивно-бального и современного танцев;</w:t>
      </w:r>
    </w:p>
    <w:p w:rsidR="00A9608D" w:rsidRDefault="00A9608D">
      <w:pPr>
        <w:spacing w:line="1" w:lineRule="exact"/>
        <w:rPr>
          <w:sz w:val="20"/>
          <w:szCs w:val="20"/>
        </w:rPr>
      </w:pPr>
    </w:p>
    <w:p w:rsidR="00A9608D" w:rsidRDefault="003E3DEA">
      <w:pPr>
        <w:ind w:left="9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Развивающие:</w:t>
      </w:r>
    </w:p>
    <w:p w:rsidR="00A9608D" w:rsidRDefault="00A9608D">
      <w:pPr>
        <w:sectPr w:rsidR="00A9608D">
          <w:pgSz w:w="11900" w:h="16838"/>
          <w:pgMar w:top="1130" w:right="846" w:bottom="704" w:left="1440" w:header="0" w:footer="0" w:gutter="0"/>
          <w:cols w:space="720" w:equalWidth="0">
            <w:col w:w="9620"/>
          </w:cols>
        </w:sectPr>
      </w:pPr>
    </w:p>
    <w:p w:rsidR="00A9608D" w:rsidRDefault="003E3DEA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Развитие музыкального слуха и эстетического вкуса, двигательных навыков, координации;</w:t>
      </w:r>
    </w:p>
    <w:p w:rsidR="00A9608D" w:rsidRDefault="00A9608D">
      <w:pPr>
        <w:spacing w:line="2" w:lineRule="exact"/>
        <w:rPr>
          <w:sz w:val="20"/>
          <w:szCs w:val="20"/>
        </w:rPr>
      </w:pPr>
    </w:p>
    <w:p w:rsidR="00A9608D" w:rsidRDefault="003E3DEA">
      <w:pPr>
        <w:ind w:left="9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Воспитательные:</w:t>
      </w:r>
    </w:p>
    <w:p w:rsidR="00A9608D" w:rsidRDefault="00A9608D">
      <w:pPr>
        <w:spacing w:line="14" w:lineRule="exact"/>
        <w:rPr>
          <w:sz w:val="20"/>
          <w:szCs w:val="20"/>
        </w:rPr>
      </w:pPr>
    </w:p>
    <w:p w:rsidR="00A9608D" w:rsidRDefault="003E3DE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Воспитание в детях морально-волевых качеств: терпение, настойчивость, уверенность в своих силах, уважению к партнерам по танцу, чувство товарищества, ответственности, воспитание коммуникативных качеств ребенка. Воспитывать ответственность, трудолюбие.</w:t>
      </w:r>
    </w:p>
    <w:p w:rsidR="00A9608D" w:rsidRDefault="00A9608D">
      <w:pPr>
        <w:spacing w:line="9" w:lineRule="exact"/>
        <w:rPr>
          <w:sz w:val="20"/>
          <w:szCs w:val="20"/>
        </w:rPr>
      </w:pPr>
    </w:p>
    <w:p w:rsidR="00A9608D" w:rsidRDefault="003E3DE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Сроки реализации программы дополнительного образования</w:t>
      </w:r>
    </w:p>
    <w:p w:rsidR="00A9608D" w:rsidRDefault="00A9608D">
      <w:pPr>
        <w:spacing w:line="6" w:lineRule="exact"/>
        <w:rPr>
          <w:sz w:val="20"/>
          <w:szCs w:val="20"/>
        </w:rPr>
      </w:pPr>
    </w:p>
    <w:p w:rsidR="00A9608D" w:rsidRDefault="003E3DEA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Программа рассчитана на 4 года и делится на два этапа: первый год обучения – группы начальной подготовки; второй, третий четвертый годы обучения – учебно-тренировочные группы</w:t>
      </w:r>
    </w:p>
    <w:p w:rsidR="00A9608D" w:rsidRDefault="00A9608D">
      <w:pPr>
        <w:spacing w:line="12" w:lineRule="exact"/>
        <w:rPr>
          <w:sz w:val="20"/>
          <w:szCs w:val="20"/>
        </w:rPr>
      </w:pPr>
    </w:p>
    <w:p w:rsidR="00A9608D" w:rsidRDefault="003E3DEA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Формы и режим занятий</w:t>
      </w:r>
    </w:p>
    <w:p w:rsidR="00A9608D" w:rsidRDefault="00A9608D">
      <w:pPr>
        <w:spacing w:line="7" w:lineRule="exact"/>
        <w:rPr>
          <w:sz w:val="20"/>
          <w:szCs w:val="20"/>
        </w:rPr>
      </w:pPr>
    </w:p>
    <w:p w:rsidR="00A9608D" w:rsidRDefault="003E3DEA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Данная программа предназначена для изучения танцев детей и подростков в возрасте от 6 до 17 лет.</w:t>
      </w:r>
    </w:p>
    <w:p w:rsidR="00A9608D" w:rsidRDefault="00A9608D">
      <w:pPr>
        <w:spacing w:line="17" w:lineRule="exact"/>
        <w:rPr>
          <w:sz w:val="20"/>
          <w:szCs w:val="20"/>
        </w:rPr>
      </w:pPr>
    </w:p>
    <w:p w:rsidR="00A9608D" w:rsidRDefault="003E3DEA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Программа распределена на отдельные тематические разделы, но в связи со спецификой занятий танцами в общеобразовательной школе, границы разделов несколько сглаживаются, на одном занятии могут изучаться элементы латиноамериканских, европейских и постановочных танцев.</w:t>
      </w:r>
    </w:p>
    <w:p w:rsidR="00A9608D" w:rsidRDefault="00A9608D">
      <w:pPr>
        <w:spacing w:line="4" w:lineRule="exact"/>
        <w:rPr>
          <w:sz w:val="20"/>
          <w:szCs w:val="20"/>
        </w:rPr>
      </w:pPr>
    </w:p>
    <w:p w:rsidR="00A9608D" w:rsidRDefault="003E3DEA">
      <w:pPr>
        <w:ind w:left="9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Программой предусмотрены следующие </w:t>
      </w:r>
      <w:r>
        <w:rPr>
          <w:rFonts w:eastAsia="Times New Roman"/>
          <w:b/>
          <w:bCs/>
          <w:sz w:val="26"/>
          <w:szCs w:val="26"/>
        </w:rPr>
        <w:t>формы занятий:</w:t>
      </w:r>
    </w:p>
    <w:p w:rsidR="00A9608D" w:rsidRDefault="003E3DEA">
      <w:pPr>
        <w:numPr>
          <w:ilvl w:val="0"/>
          <w:numId w:val="3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групповые</w:t>
      </w:r>
    </w:p>
    <w:p w:rsidR="00A9608D" w:rsidRDefault="00A9608D">
      <w:pPr>
        <w:spacing w:line="1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numPr>
          <w:ilvl w:val="0"/>
          <w:numId w:val="3"/>
        </w:numPr>
        <w:tabs>
          <w:tab w:val="left" w:pos="980"/>
        </w:tabs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индивидуальные,</w:t>
      </w:r>
    </w:p>
    <w:p w:rsidR="00A9608D" w:rsidRDefault="003E3DEA">
      <w:pPr>
        <w:numPr>
          <w:ilvl w:val="0"/>
          <w:numId w:val="3"/>
        </w:numPr>
        <w:tabs>
          <w:tab w:val="left" w:pos="980"/>
        </w:tabs>
        <w:spacing w:line="238" w:lineRule="auto"/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репетиционные,</w:t>
      </w:r>
    </w:p>
    <w:p w:rsidR="00A9608D" w:rsidRDefault="003E3DEA">
      <w:pPr>
        <w:numPr>
          <w:ilvl w:val="0"/>
          <w:numId w:val="3"/>
        </w:numPr>
        <w:tabs>
          <w:tab w:val="left" w:pos="1040"/>
        </w:tabs>
        <w:spacing w:line="239" w:lineRule="auto"/>
        <w:ind w:left="1040" w:hanging="41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участие в конкурсах и соревнованиях</w:t>
      </w:r>
    </w:p>
    <w:p w:rsidR="00A9608D" w:rsidRDefault="00A9608D">
      <w:pPr>
        <w:spacing w:line="8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ind w:left="98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Режим занятий:</w:t>
      </w:r>
    </w:p>
    <w:p w:rsidR="00A9608D" w:rsidRDefault="003E3DEA">
      <w:pPr>
        <w:spacing w:line="233" w:lineRule="auto"/>
        <w:ind w:left="98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Первый год обучения: 2 раза в неделю по 2 часа, всего 144 часа в год.</w:t>
      </w:r>
    </w:p>
    <w:p w:rsidR="00A9608D" w:rsidRDefault="00A9608D">
      <w:pPr>
        <w:spacing w:line="1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ind w:left="98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Второй год обучения: 3 раза в неделю по 2 часа , всего 216 часов в год.</w:t>
      </w:r>
    </w:p>
    <w:p w:rsidR="00A9608D" w:rsidRDefault="00A9608D">
      <w:pPr>
        <w:spacing w:line="21" w:lineRule="exact"/>
        <w:rPr>
          <w:sz w:val="20"/>
          <w:szCs w:val="20"/>
        </w:rPr>
      </w:pPr>
    </w:p>
    <w:p w:rsidR="00A9608D" w:rsidRDefault="003E3DEA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Прогнозируемый результат реализации программы для групп начальной подготовки</w:t>
      </w:r>
    </w:p>
    <w:p w:rsidR="00A9608D" w:rsidRDefault="00A9608D">
      <w:pPr>
        <w:spacing w:line="10" w:lineRule="exact"/>
        <w:rPr>
          <w:sz w:val="20"/>
          <w:szCs w:val="20"/>
        </w:rPr>
      </w:pPr>
    </w:p>
    <w:p w:rsidR="00A9608D" w:rsidRDefault="003E3DEA">
      <w:pPr>
        <w:spacing w:line="233" w:lineRule="auto"/>
        <w:ind w:left="980" w:right="17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 итогам 1 года обучение программы воспитанники должны Знать:</w:t>
      </w:r>
    </w:p>
    <w:p w:rsidR="00A9608D" w:rsidRDefault="00A9608D">
      <w:pPr>
        <w:spacing w:line="2" w:lineRule="exact"/>
        <w:rPr>
          <w:sz w:val="20"/>
          <w:szCs w:val="20"/>
        </w:rPr>
      </w:pPr>
    </w:p>
    <w:p w:rsidR="00A9608D" w:rsidRDefault="003E3DEA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правила танцевального этикета;</w:t>
      </w:r>
    </w:p>
    <w:p w:rsidR="00A9608D" w:rsidRDefault="00A9608D">
      <w:pPr>
        <w:spacing w:line="55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общеразвивающие танцы, такие как: Полька, Диско;</w:t>
      </w:r>
    </w:p>
    <w:p w:rsidR="00A9608D" w:rsidRDefault="00A9608D">
      <w:pPr>
        <w:spacing w:line="56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музыкальные особенности танцев;</w:t>
      </w:r>
    </w:p>
    <w:p w:rsidR="00A9608D" w:rsidRDefault="00A9608D">
      <w:pPr>
        <w:spacing w:line="55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технические действия и фигуры в каждом танце;</w:t>
      </w:r>
    </w:p>
    <w:p w:rsidR="00A9608D" w:rsidRDefault="00A9608D">
      <w:pPr>
        <w:spacing w:line="32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numPr>
          <w:ilvl w:val="0"/>
          <w:numId w:val="4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танцевальный минимум для программы «Н2» по танцам «Медленный вальс» и «Ча-ча-ча».</w:t>
      </w:r>
    </w:p>
    <w:p w:rsidR="00A9608D" w:rsidRDefault="00A9608D">
      <w:pPr>
        <w:spacing w:line="54" w:lineRule="exact"/>
        <w:rPr>
          <w:sz w:val="20"/>
          <w:szCs w:val="20"/>
        </w:rPr>
      </w:pPr>
    </w:p>
    <w:p w:rsidR="00A9608D" w:rsidRDefault="003E3DEA">
      <w:pPr>
        <w:ind w:left="9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Уметь:</w:t>
      </w:r>
    </w:p>
    <w:p w:rsidR="00A9608D" w:rsidRDefault="00A9608D">
      <w:pPr>
        <w:spacing w:line="5" w:lineRule="exact"/>
        <w:rPr>
          <w:sz w:val="20"/>
          <w:szCs w:val="20"/>
        </w:rPr>
      </w:pPr>
    </w:p>
    <w:p w:rsidR="00A9608D" w:rsidRDefault="003E3DEA">
      <w:pPr>
        <w:tabs>
          <w:tab w:val="left" w:pos="960"/>
        </w:tabs>
        <w:spacing w:line="226" w:lineRule="auto"/>
        <w:ind w:left="980" w:hanging="359"/>
        <w:rPr>
          <w:sz w:val="20"/>
          <w:szCs w:val="20"/>
        </w:rPr>
      </w:pPr>
      <w:r>
        <w:rPr>
          <w:rFonts w:ascii="Symbol" w:eastAsia="Symbol" w:hAnsi="Symbol" w:cs="Symbol"/>
          <w:sz w:val="26"/>
          <w:szCs w:val="26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самостоятельно распознавать музыкальный материал танцев и ориентироваться на танцевальной площадке</w:t>
      </w:r>
    </w:p>
    <w:p w:rsidR="00A9608D" w:rsidRDefault="00A9608D">
      <w:pPr>
        <w:spacing w:line="31" w:lineRule="exact"/>
        <w:rPr>
          <w:sz w:val="20"/>
          <w:szCs w:val="20"/>
        </w:rPr>
      </w:pPr>
    </w:p>
    <w:p w:rsidR="00A9608D" w:rsidRDefault="003E3DEA">
      <w:pPr>
        <w:numPr>
          <w:ilvl w:val="0"/>
          <w:numId w:val="5"/>
        </w:numPr>
        <w:tabs>
          <w:tab w:val="left" w:pos="980"/>
        </w:tabs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танцевать соло в линиях;</w:t>
      </w:r>
    </w:p>
    <w:p w:rsidR="00A9608D" w:rsidRDefault="00A9608D">
      <w:pPr>
        <w:spacing w:line="21" w:lineRule="exact"/>
        <w:rPr>
          <w:sz w:val="20"/>
          <w:szCs w:val="20"/>
        </w:rPr>
      </w:pPr>
    </w:p>
    <w:p w:rsidR="00A9608D" w:rsidRDefault="003E3DEA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Прогнозируемый результат реализации программы для учебно-тренировочных групп</w:t>
      </w:r>
    </w:p>
    <w:p w:rsidR="00A9608D" w:rsidRDefault="00A9608D">
      <w:pPr>
        <w:spacing w:line="8" w:lineRule="exact"/>
        <w:rPr>
          <w:sz w:val="20"/>
          <w:szCs w:val="20"/>
        </w:rPr>
      </w:pPr>
    </w:p>
    <w:p w:rsidR="00A9608D" w:rsidRDefault="003E3DEA">
      <w:pPr>
        <w:spacing w:line="234" w:lineRule="auto"/>
        <w:ind w:left="980" w:right="15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 итогам 2-4 года обучение программы воспитанники должны Знать:</w:t>
      </w:r>
    </w:p>
    <w:p w:rsidR="00A9608D" w:rsidRDefault="00A9608D">
      <w:pPr>
        <w:spacing w:line="34" w:lineRule="exact"/>
        <w:rPr>
          <w:sz w:val="20"/>
          <w:szCs w:val="20"/>
        </w:rPr>
      </w:pPr>
    </w:p>
    <w:p w:rsidR="00A9608D" w:rsidRDefault="003E3DEA">
      <w:pPr>
        <w:numPr>
          <w:ilvl w:val="0"/>
          <w:numId w:val="6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танцевальные схемы по программам сложности «Н3», «Н4», «Н5» и «Е» класса;</w:t>
      </w:r>
    </w:p>
    <w:p w:rsidR="00A9608D" w:rsidRDefault="00A9608D">
      <w:pPr>
        <w:sectPr w:rsidR="00A9608D">
          <w:pgSz w:w="11900" w:h="16838"/>
          <w:pgMar w:top="1137" w:right="846" w:bottom="944" w:left="1440" w:header="0" w:footer="0" w:gutter="0"/>
          <w:cols w:space="720" w:equalWidth="0">
            <w:col w:w="9620"/>
          </w:cols>
        </w:sectPr>
      </w:pPr>
    </w:p>
    <w:p w:rsidR="00A9608D" w:rsidRDefault="003E3DEA">
      <w:pPr>
        <w:numPr>
          <w:ilvl w:val="0"/>
          <w:numId w:val="7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танцевальную программу Европейских танцев «Медленный вальс» , «Квикстеп», «Венский вальс»</w:t>
      </w:r>
    </w:p>
    <w:p w:rsidR="00A9608D" w:rsidRDefault="00A9608D">
      <w:pPr>
        <w:spacing w:line="88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numPr>
          <w:ilvl w:val="0"/>
          <w:numId w:val="7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танцевальную программу Латиноамериканских танцев «Самба», «Ча-ча-ча», «Джайв»;</w:t>
      </w:r>
    </w:p>
    <w:p w:rsidR="00A9608D" w:rsidRDefault="00A9608D">
      <w:pPr>
        <w:spacing w:line="87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numPr>
          <w:ilvl w:val="0"/>
          <w:numId w:val="7"/>
        </w:numPr>
        <w:tabs>
          <w:tab w:val="left" w:pos="992"/>
        </w:tabs>
        <w:spacing w:line="227" w:lineRule="auto"/>
        <w:ind w:left="980" w:right="130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технические действий в каждом танце каждой программы танцев; Уметь:</w:t>
      </w:r>
    </w:p>
    <w:p w:rsidR="00A9608D" w:rsidRDefault="00A9608D">
      <w:pPr>
        <w:spacing w:line="32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numPr>
          <w:ilvl w:val="0"/>
          <w:numId w:val="7"/>
        </w:numPr>
        <w:tabs>
          <w:tab w:val="left" w:pos="980"/>
        </w:tabs>
        <w:spacing w:line="226" w:lineRule="auto"/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танцевать соло и в паре по линии танца, программу соответствующего уровня;</w:t>
      </w:r>
    </w:p>
    <w:p w:rsidR="00A9608D" w:rsidRDefault="00A9608D">
      <w:pPr>
        <w:spacing w:line="58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numPr>
          <w:ilvl w:val="0"/>
          <w:numId w:val="7"/>
        </w:numPr>
        <w:tabs>
          <w:tab w:val="left" w:pos="980"/>
        </w:tabs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участвовать на соревнованиях и конкурсах различного уровня;</w:t>
      </w:r>
    </w:p>
    <w:p w:rsidR="00A9608D" w:rsidRDefault="00A9608D">
      <w:pPr>
        <w:spacing w:line="55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numPr>
          <w:ilvl w:val="0"/>
          <w:numId w:val="7"/>
        </w:numPr>
        <w:tabs>
          <w:tab w:val="left" w:pos="980"/>
        </w:tabs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выступать на школьных мероприятиях и праздниках клуба;</w:t>
      </w:r>
    </w:p>
    <w:p w:rsidR="00A9608D" w:rsidRDefault="00A9608D">
      <w:pPr>
        <w:spacing w:line="249" w:lineRule="exact"/>
        <w:rPr>
          <w:sz w:val="20"/>
          <w:szCs w:val="20"/>
        </w:rPr>
      </w:pPr>
    </w:p>
    <w:p w:rsidR="00A9608D" w:rsidRDefault="003E3DEA">
      <w:pPr>
        <w:numPr>
          <w:ilvl w:val="0"/>
          <w:numId w:val="8"/>
        </w:numPr>
        <w:tabs>
          <w:tab w:val="left" w:pos="4440"/>
        </w:tabs>
        <w:ind w:left="4440" w:hanging="71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u w:val="single"/>
        </w:rPr>
        <w:t>Формы контроля</w:t>
      </w:r>
    </w:p>
    <w:p w:rsidR="00A9608D" w:rsidRDefault="00A9608D">
      <w:pPr>
        <w:spacing w:line="162" w:lineRule="exact"/>
        <w:rPr>
          <w:sz w:val="20"/>
          <w:szCs w:val="20"/>
        </w:rPr>
      </w:pPr>
    </w:p>
    <w:p w:rsidR="00A9608D" w:rsidRDefault="003E3DEA">
      <w:pPr>
        <w:spacing w:line="233" w:lineRule="auto"/>
        <w:ind w:left="260" w:firstLine="566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Формы аттестации и подведения итогов реализации дополнительной образовательной программы:</w:t>
      </w:r>
    </w:p>
    <w:p w:rsidR="00A9608D" w:rsidRDefault="003E3DEA">
      <w:pPr>
        <w:numPr>
          <w:ilvl w:val="0"/>
          <w:numId w:val="9"/>
        </w:numPr>
        <w:tabs>
          <w:tab w:val="left" w:pos="1180"/>
        </w:tabs>
        <w:spacing w:line="237" w:lineRule="auto"/>
        <w:ind w:left="1180" w:hanging="352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Открытые занятия;</w:t>
      </w:r>
    </w:p>
    <w:p w:rsidR="00A9608D" w:rsidRDefault="00A9608D">
      <w:pPr>
        <w:spacing w:line="1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numPr>
          <w:ilvl w:val="0"/>
          <w:numId w:val="9"/>
        </w:numPr>
        <w:tabs>
          <w:tab w:val="left" w:pos="1180"/>
        </w:tabs>
        <w:spacing w:line="238" w:lineRule="auto"/>
        <w:ind w:left="1180" w:hanging="352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Концерты для родителей внутри коллектива;</w:t>
      </w:r>
    </w:p>
    <w:p w:rsidR="00A9608D" w:rsidRDefault="003E3DEA">
      <w:pPr>
        <w:numPr>
          <w:ilvl w:val="0"/>
          <w:numId w:val="9"/>
        </w:numPr>
        <w:tabs>
          <w:tab w:val="left" w:pos="1180"/>
        </w:tabs>
        <w:spacing w:line="238" w:lineRule="auto"/>
        <w:ind w:left="1180" w:hanging="352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Участие в школьных мероприятиях и праздниках;</w:t>
      </w:r>
    </w:p>
    <w:p w:rsidR="00A9608D" w:rsidRDefault="00A9608D">
      <w:pPr>
        <w:spacing w:line="1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numPr>
          <w:ilvl w:val="0"/>
          <w:numId w:val="9"/>
        </w:numPr>
        <w:tabs>
          <w:tab w:val="left" w:pos="1180"/>
        </w:tabs>
        <w:ind w:left="1180" w:hanging="352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Участие в фестивалях и конкурсах танца;</w:t>
      </w:r>
    </w:p>
    <w:p w:rsidR="00A9608D" w:rsidRDefault="003E3DEA">
      <w:pPr>
        <w:numPr>
          <w:ilvl w:val="0"/>
          <w:numId w:val="9"/>
        </w:numPr>
        <w:tabs>
          <w:tab w:val="left" w:pos="1180"/>
        </w:tabs>
        <w:spacing w:line="238" w:lineRule="auto"/>
        <w:ind w:left="1180" w:hanging="352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Проведение итоговых концертов в конце учебного года.</w:t>
      </w:r>
    </w:p>
    <w:p w:rsidR="00A9608D" w:rsidRDefault="00A9608D">
      <w:pPr>
        <w:spacing w:line="6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ind w:left="82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Контроль, оценка результатов обучения детей:</w:t>
      </w:r>
    </w:p>
    <w:p w:rsidR="00A9608D" w:rsidRDefault="00A9608D">
      <w:pPr>
        <w:spacing w:line="28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numPr>
          <w:ilvl w:val="0"/>
          <w:numId w:val="9"/>
        </w:numPr>
        <w:tabs>
          <w:tab w:val="left" w:pos="1180"/>
        </w:tabs>
        <w:spacing w:line="226" w:lineRule="auto"/>
        <w:ind w:left="1180" w:hanging="352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Предварительный контроль - перед началом учебного года, а также перед изучением новой темы.</w:t>
      </w:r>
    </w:p>
    <w:p w:rsidR="00A9608D" w:rsidRDefault="003E3DEA">
      <w:pPr>
        <w:numPr>
          <w:ilvl w:val="0"/>
          <w:numId w:val="9"/>
        </w:numPr>
        <w:tabs>
          <w:tab w:val="left" w:pos="1180"/>
        </w:tabs>
        <w:ind w:left="1180" w:hanging="352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Поурочный контроль - результат усвоения предложенного материала.</w:t>
      </w:r>
    </w:p>
    <w:p w:rsidR="00A9608D" w:rsidRDefault="003E3DEA">
      <w:pPr>
        <w:numPr>
          <w:ilvl w:val="0"/>
          <w:numId w:val="9"/>
        </w:numPr>
        <w:tabs>
          <w:tab w:val="left" w:pos="1180"/>
        </w:tabs>
        <w:spacing w:line="238" w:lineRule="auto"/>
        <w:ind w:left="1180" w:hanging="352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Промежуточный» - контрольные задания, тесты, показательные уроки.</w:t>
      </w:r>
    </w:p>
    <w:p w:rsidR="00A9608D" w:rsidRDefault="00A9608D">
      <w:pPr>
        <w:spacing w:line="1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numPr>
          <w:ilvl w:val="0"/>
          <w:numId w:val="9"/>
        </w:numPr>
        <w:tabs>
          <w:tab w:val="left" w:pos="1180"/>
        </w:tabs>
        <w:ind w:left="1180" w:hanging="352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Итоговый - в конце учебного года</w:t>
      </w:r>
    </w:p>
    <w:p w:rsidR="00A9608D" w:rsidRDefault="003E3DEA">
      <w:pPr>
        <w:spacing w:line="238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color w:val="111111"/>
          <w:sz w:val="26"/>
          <w:szCs w:val="26"/>
        </w:rPr>
        <w:t>Оценочные материалы</w:t>
      </w:r>
      <w:r>
        <w:rPr>
          <w:rFonts w:eastAsia="Times New Roman"/>
          <w:color w:val="111111"/>
          <w:sz w:val="26"/>
          <w:szCs w:val="26"/>
        </w:rPr>
        <w:t>:</w:t>
      </w:r>
    </w:p>
    <w:p w:rsidR="00A9608D" w:rsidRDefault="003E3DEA">
      <w:pPr>
        <w:numPr>
          <w:ilvl w:val="0"/>
          <w:numId w:val="10"/>
        </w:numPr>
        <w:tabs>
          <w:tab w:val="left" w:pos="1180"/>
        </w:tabs>
        <w:ind w:left="1180" w:hanging="352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color w:val="111111"/>
          <w:sz w:val="26"/>
          <w:szCs w:val="26"/>
        </w:rPr>
        <w:t>грамоты, дипломы, медали.</w:t>
      </w:r>
    </w:p>
    <w:p w:rsidR="00A9608D" w:rsidRDefault="00A9608D">
      <w:pPr>
        <w:spacing w:line="283" w:lineRule="exact"/>
        <w:rPr>
          <w:rFonts w:ascii="Symbol" w:eastAsia="Symbol" w:hAnsi="Symbol" w:cs="Symbol"/>
          <w:sz w:val="26"/>
          <w:szCs w:val="26"/>
        </w:rPr>
      </w:pPr>
    </w:p>
    <w:p w:rsidR="00A9608D" w:rsidRDefault="003E3DEA">
      <w:pPr>
        <w:ind w:left="332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III.   </w:t>
      </w:r>
      <w:r>
        <w:rPr>
          <w:rFonts w:eastAsia="Times New Roman"/>
          <w:b/>
          <w:bCs/>
          <w:sz w:val="26"/>
          <w:szCs w:val="26"/>
          <w:u w:val="single"/>
        </w:rPr>
        <w:t>Содержание программы</w:t>
      </w:r>
    </w:p>
    <w:p w:rsidR="00A9608D" w:rsidRDefault="00A9608D">
      <w:pPr>
        <w:spacing w:line="183" w:lineRule="exact"/>
        <w:rPr>
          <w:sz w:val="20"/>
          <w:szCs w:val="20"/>
        </w:rPr>
      </w:pPr>
    </w:p>
    <w:p w:rsidR="00A9608D" w:rsidRDefault="003E3DEA">
      <w:pPr>
        <w:ind w:left="13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Группа начальная подготовка. Первый год обучения.</w:t>
      </w:r>
    </w:p>
    <w:p w:rsidR="00A9608D" w:rsidRDefault="00A9608D">
      <w:pPr>
        <w:spacing w:line="177" w:lineRule="exact"/>
        <w:rPr>
          <w:sz w:val="20"/>
          <w:szCs w:val="20"/>
        </w:rPr>
      </w:pPr>
    </w:p>
    <w:p w:rsidR="00A9608D" w:rsidRDefault="003E3DEA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Вводное занятие. Введение в образовательную программу.</w:t>
      </w:r>
    </w:p>
    <w:p w:rsidR="00A9608D" w:rsidRDefault="00A9608D">
      <w:pPr>
        <w:spacing w:line="1" w:lineRule="exact"/>
        <w:rPr>
          <w:sz w:val="20"/>
          <w:szCs w:val="20"/>
        </w:rPr>
      </w:pPr>
    </w:p>
    <w:p w:rsidR="00A9608D" w:rsidRDefault="003E3DEA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Знакомство с участниками танцевальной студии.</w:t>
      </w:r>
    </w:p>
    <w:p w:rsidR="00A9608D" w:rsidRDefault="00A9608D">
      <w:pPr>
        <w:spacing w:line="14" w:lineRule="exact"/>
        <w:rPr>
          <w:sz w:val="20"/>
          <w:szCs w:val="20"/>
        </w:rPr>
      </w:pPr>
    </w:p>
    <w:p w:rsidR="00A9608D" w:rsidRDefault="003E3DE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Техника безопасности. Правила техники безопасности на занятии танцами и правила поведение в танцевальном зале.</w:t>
      </w:r>
    </w:p>
    <w:p w:rsidR="00A9608D" w:rsidRDefault="00A9608D">
      <w:pPr>
        <w:spacing w:line="17" w:lineRule="exact"/>
        <w:rPr>
          <w:sz w:val="20"/>
          <w:szCs w:val="20"/>
        </w:rPr>
      </w:pPr>
    </w:p>
    <w:p w:rsidR="00A9608D" w:rsidRDefault="003E3DEA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История бальных танцев. История развития бальных танцев. История танца Медленный Вальс.</w:t>
      </w:r>
    </w:p>
    <w:p w:rsidR="00A9608D" w:rsidRDefault="00A9608D">
      <w:pPr>
        <w:spacing w:line="17" w:lineRule="exact"/>
        <w:rPr>
          <w:sz w:val="20"/>
          <w:szCs w:val="20"/>
        </w:rPr>
      </w:pPr>
    </w:p>
    <w:p w:rsidR="00A9608D" w:rsidRDefault="003E3DEA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Музыкальная грамота. Характер музыки – веселая, ритмичная, зажигательная. Музыкальный размер 2/4,3/4,4/4.Выделение сильной доли. Темп – медленный, быстрый.</w:t>
      </w:r>
    </w:p>
    <w:p w:rsidR="00A9608D" w:rsidRDefault="00A9608D">
      <w:pPr>
        <w:spacing w:line="17" w:lineRule="exact"/>
        <w:rPr>
          <w:sz w:val="20"/>
          <w:szCs w:val="20"/>
        </w:rPr>
      </w:pPr>
    </w:p>
    <w:p w:rsidR="00A9608D" w:rsidRDefault="003E3DE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Ритмика. Основа музыкально-ритмического воспитания. Фигурная маршировка. Изучение комплекса разминки, включающего в себя хлопки, прыжки, притопы в разном ритмическом темпе. Танцевальный шаг, шаг на полупальцах, боковой приставной шаг в польке, прыжки с поднятием колена, танцевальные основные движение на основе игрового метода.</w:t>
      </w:r>
    </w:p>
    <w:p w:rsidR="00A9608D" w:rsidRDefault="00A9608D">
      <w:pPr>
        <w:sectPr w:rsidR="00A9608D">
          <w:pgSz w:w="11900" w:h="16838"/>
          <w:pgMar w:top="1157" w:right="846" w:bottom="1039" w:left="1440" w:header="0" w:footer="0" w:gutter="0"/>
          <w:cols w:space="720" w:equalWidth="0">
            <w:col w:w="9620"/>
          </w:cols>
        </w:sectPr>
      </w:pPr>
    </w:p>
    <w:p w:rsidR="00A9608D" w:rsidRDefault="003E3DE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Изучение всех основных позиций рук и ног классической хореографии. Упражнения на развитие линейных позиций рук, выворотности стоп. Положение рук у девочек на юбочке и ли во 2-ой открытой, у мальчиков за спиной на пояснице или 2-ая открытая.</w:t>
      </w:r>
    </w:p>
    <w:p w:rsidR="00A9608D" w:rsidRDefault="00A9608D">
      <w:pPr>
        <w:spacing w:line="17" w:lineRule="exact"/>
        <w:rPr>
          <w:sz w:val="20"/>
          <w:szCs w:val="20"/>
        </w:rPr>
      </w:pPr>
    </w:p>
    <w:p w:rsidR="00A9608D" w:rsidRDefault="003E3DE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Поклоны и реверансы. Обучение приветствию и прощанию на занятиях танцами. Основы спортивно-бального танца «Н» класса. Изучение основных технических движений в танце </w:t>
      </w:r>
      <w:r>
        <w:rPr>
          <w:rFonts w:eastAsia="Times New Roman"/>
          <w:b/>
          <w:bCs/>
          <w:sz w:val="26"/>
          <w:szCs w:val="26"/>
        </w:rPr>
        <w:t>Медленный Вальс</w:t>
      </w:r>
      <w:r>
        <w:rPr>
          <w:rFonts w:eastAsia="Times New Roman"/>
          <w:sz w:val="26"/>
          <w:szCs w:val="26"/>
        </w:rPr>
        <w:t xml:space="preserve"> (маленький квадрат, большой квадрат, перемены с левой ноги, с правой, Натуральный поворот, обратный поворот). Изучение основных технических движений в танце </w:t>
      </w:r>
      <w:r>
        <w:rPr>
          <w:rFonts w:eastAsia="Times New Roman"/>
          <w:b/>
          <w:bCs/>
          <w:sz w:val="26"/>
          <w:szCs w:val="26"/>
        </w:rPr>
        <w:t>Ча-ча-ча</w:t>
      </w:r>
      <w:r>
        <w:rPr>
          <w:rFonts w:eastAsia="Times New Roman"/>
          <w:sz w:val="26"/>
          <w:szCs w:val="26"/>
        </w:rPr>
        <w:t xml:space="preserve"> (таймстеп, закрытое основное движение, чек «Нью-Йорк» из открытой ПП и из открытой КПП, рука в руке, спот поворот влево и вправо). Изучение основных технических движений в танце </w:t>
      </w:r>
      <w:r>
        <w:rPr>
          <w:rFonts w:eastAsia="Times New Roman"/>
          <w:b/>
          <w:bCs/>
          <w:sz w:val="26"/>
          <w:szCs w:val="26"/>
        </w:rPr>
        <w:t>Самба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>(</w:t>
      </w:r>
      <w:r>
        <w:rPr>
          <w:rFonts w:eastAsia="Times New Roman"/>
          <w:sz w:val="26"/>
          <w:szCs w:val="26"/>
        </w:rPr>
        <w:t>Основное движение, баунса самбы).</w:t>
      </w:r>
    </w:p>
    <w:p w:rsidR="00A9608D" w:rsidRDefault="00A9608D">
      <w:pPr>
        <w:spacing w:line="19" w:lineRule="exact"/>
        <w:rPr>
          <w:sz w:val="20"/>
          <w:szCs w:val="20"/>
        </w:rPr>
      </w:pPr>
    </w:p>
    <w:p w:rsidR="00A9608D" w:rsidRDefault="003E3DE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Детские общеразвивающие танцы. Танец Полька (приставные шаги, носок каблук, притопы-удары всей стопой, Танец Диско (энергичные движения руками, согнутых</w:t>
      </w:r>
    </w:p>
    <w:p w:rsidR="00A9608D" w:rsidRDefault="00A9608D">
      <w:pPr>
        <w:spacing w:line="17" w:lineRule="exact"/>
        <w:rPr>
          <w:sz w:val="20"/>
          <w:szCs w:val="20"/>
        </w:rPr>
      </w:pPr>
    </w:p>
    <w:p w:rsidR="00A9608D" w:rsidRDefault="003E3DEA">
      <w:pPr>
        <w:numPr>
          <w:ilvl w:val="0"/>
          <w:numId w:val="11"/>
        </w:numPr>
        <w:tabs>
          <w:tab w:val="left" w:pos="469"/>
        </w:tabs>
        <w:spacing w:line="235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локтях, волны в руках, пряжки, выпады, повороты, шаги с правой и левой ноги, клубочек, хлопки).Постановочные танцы. Постановка танцев для выступления на школьных праздниках. Выход на сцену.</w:t>
      </w:r>
    </w:p>
    <w:p w:rsidR="00A9608D" w:rsidRDefault="00A9608D">
      <w:pPr>
        <w:spacing w:line="9" w:lineRule="exact"/>
        <w:rPr>
          <w:rFonts w:eastAsia="Times New Roman"/>
          <w:sz w:val="26"/>
          <w:szCs w:val="26"/>
        </w:rPr>
      </w:pPr>
    </w:p>
    <w:p w:rsidR="00A9608D" w:rsidRDefault="003E3DEA">
      <w:pPr>
        <w:ind w:left="260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По окончанию первого года занятий ученики должны уметь и знать:</w:t>
      </w:r>
    </w:p>
    <w:p w:rsidR="00A9608D" w:rsidRDefault="00A9608D">
      <w:pPr>
        <w:spacing w:line="8" w:lineRule="exact"/>
        <w:rPr>
          <w:rFonts w:eastAsia="Times New Roman"/>
          <w:sz w:val="26"/>
          <w:szCs w:val="26"/>
        </w:rPr>
      </w:pPr>
    </w:p>
    <w:p w:rsidR="00A9608D" w:rsidRDefault="003E3DEA">
      <w:pPr>
        <w:spacing w:line="237" w:lineRule="auto"/>
        <w:ind w:left="26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 концу учебного года ученики должны знать программу 1 года обучения. Знать основы спортивно-бального танца «Н» класса. Уметь исполнить танцевальную схему общеразвивающих танцев под музыку. Знать хореографию всех изученных танцев и правильно исполнять ее под музыку. Знать все основные позиции рук и ног классической хореографии. Уметь красиво исполнять поклон.</w:t>
      </w:r>
    </w:p>
    <w:p w:rsidR="00A9608D" w:rsidRDefault="00A9608D">
      <w:pPr>
        <w:spacing w:line="194" w:lineRule="exact"/>
        <w:rPr>
          <w:sz w:val="20"/>
          <w:szCs w:val="20"/>
        </w:rPr>
      </w:pPr>
    </w:p>
    <w:p w:rsidR="00A9608D" w:rsidRDefault="003E3DEA">
      <w:pPr>
        <w:ind w:left="13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Учебно-тренировочная группа. Второй год обучения.</w:t>
      </w:r>
    </w:p>
    <w:p w:rsidR="00A9608D" w:rsidRDefault="00A9608D">
      <w:pPr>
        <w:spacing w:line="194" w:lineRule="exact"/>
        <w:rPr>
          <w:sz w:val="20"/>
          <w:szCs w:val="20"/>
        </w:rPr>
      </w:pPr>
    </w:p>
    <w:p w:rsidR="00A9608D" w:rsidRDefault="003E3DEA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Вводное занятие. Введение в образовательную программу. Обмен впечатлениями и рассказами о проведении каникул.</w:t>
      </w:r>
    </w:p>
    <w:p w:rsidR="00A9608D" w:rsidRDefault="00A9608D">
      <w:pPr>
        <w:spacing w:line="17" w:lineRule="exact"/>
        <w:rPr>
          <w:sz w:val="20"/>
          <w:szCs w:val="20"/>
        </w:rPr>
      </w:pPr>
    </w:p>
    <w:p w:rsidR="00A9608D" w:rsidRDefault="003E3DEA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Техника безопасности. Правила техники безопасности на занятии танцами и правила поведение в танцевальном зале.</w:t>
      </w:r>
    </w:p>
    <w:p w:rsidR="00A9608D" w:rsidRDefault="00A9608D">
      <w:pPr>
        <w:spacing w:line="17" w:lineRule="exact"/>
        <w:rPr>
          <w:sz w:val="20"/>
          <w:szCs w:val="20"/>
        </w:rPr>
      </w:pPr>
    </w:p>
    <w:p w:rsidR="00A9608D" w:rsidRDefault="003E3DEA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Ритмика. Повторение и закрепление материала 1-ого года обучения. Добавляются ритмичные движения, направленные на координирование движений ног и рук. Изучения комплекса разминки.</w:t>
      </w:r>
    </w:p>
    <w:p w:rsidR="00A9608D" w:rsidRDefault="00A9608D">
      <w:pPr>
        <w:spacing w:line="20" w:lineRule="exact"/>
        <w:rPr>
          <w:sz w:val="20"/>
          <w:szCs w:val="20"/>
        </w:rPr>
      </w:pPr>
    </w:p>
    <w:p w:rsidR="00A9608D" w:rsidRDefault="003E3DE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Музыкальная грамота. Характер музыки – веселая, ритмичная, зажигательная, медленная, грустная, без яркого выделенные сильной доли. Музыкальный размер 2/4,3/4, 4/4.Выделение сильной доли. Темп – медленный, быстрый, комбинированный.</w:t>
      </w:r>
    </w:p>
    <w:p w:rsidR="00A9608D" w:rsidRDefault="00A9608D">
      <w:pPr>
        <w:spacing w:line="19" w:lineRule="exact"/>
        <w:rPr>
          <w:sz w:val="20"/>
          <w:szCs w:val="20"/>
        </w:rPr>
      </w:pPr>
    </w:p>
    <w:p w:rsidR="00A9608D" w:rsidRDefault="003E3DEA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Общеразвивающие танцы. Повторение первого года обучения. Обучение более сложному варианту танца Диско (мелкая пластика тела, движения бедрами, координационные связки на работу рук и ног, прыжки).</w:t>
      </w:r>
    </w:p>
    <w:p w:rsidR="00A9608D" w:rsidRDefault="00A9608D">
      <w:pPr>
        <w:spacing w:line="19" w:lineRule="exact"/>
        <w:rPr>
          <w:sz w:val="20"/>
          <w:szCs w:val="20"/>
        </w:rPr>
      </w:pPr>
    </w:p>
    <w:p w:rsidR="00A9608D" w:rsidRDefault="003E3DE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Основы спортивно-бального танца «Е» класса. Повторение 1-ого года обучения. В каждый танец добавляются новые технические элементы. Танец </w:t>
      </w:r>
      <w:r>
        <w:rPr>
          <w:rFonts w:eastAsia="Times New Roman"/>
          <w:b/>
          <w:bCs/>
          <w:sz w:val="26"/>
          <w:szCs w:val="26"/>
        </w:rPr>
        <w:t>Медленный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 xml:space="preserve">Вальс </w:t>
      </w:r>
      <w:r>
        <w:rPr>
          <w:rFonts w:eastAsia="Times New Roman"/>
          <w:sz w:val="26"/>
          <w:szCs w:val="26"/>
        </w:rPr>
        <w:t>(натуральный спин поворот,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перемена хезитейшин,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виск,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шассе из ПП).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Танец </w:t>
      </w:r>
      <w:r>
        <w:rPr>
          <w:rFonts w:eastAsia="Times New Roman"/>
          <w:b/>
          <w:bCs/>
          <w:sz w:val="26"/>
          <w:szCs w:val="26"/>
        </w:rPr>
        <w:t>Квикстеп</w:t>
      </w:r>
      <w:r>
        <w:rPr>
          <w:rFonts w:eastAsia="Times New Roman"/>
          <w:sz w:val="26"/>
          <w:szCs w:val="26"/>
        </w:rPr>
        <w:t xml:space="preserve"> (четвертные повороты, лок степы). Таней </w:t>
      </w:r>
      <w:r>
        <w:rPr>
          <w:rFonts w:eastAsia="Times New Roman"/>
          <w:b/>
          <w:bCs/>
          <w:sz w:val="26"/>
          <w:szCs w:val="26"/>
        </w:rPr>
        <w:t>Ча-ча-ча</w:t>
      </w:r>
      <w:r>
        <w:rPr>
          <w:rFonts w:eastAsia="Times New Roman"/>
          <w:sz w:val="26"/>
          <w:szCs w:val="26"/>
        </w:rPr>
        <w:t xml:space="preserve"> (поворот под рукой вправо и влево, открытое основное движение, три ча-ча-ча вперед и назад, веер, раскрытие вправо). Танец </w:t>
      </w:r>
      <w:r>
        <w:rPr>
          <w:rFonts w:eastAsia="Times New Roman"/>
          <w:b/>
          <w:bCs/>
          <w:sz w:val="26"/>
          <w:szCs w:val="26"/>
        </w:rPr>
        <w:t>Джайв</w:t>
      </w:r>
      <w:r>
        <w:rPr>
          <w:rFonts w:eastAsia="Times New Roman"/>
          <w:sz w:val="26"/>
          <w:szCs w:val="26"/>
        </w:rPr>
        <w:t>(перемена мест слева направо, перемена мест справа налево, смена рук за спиной, хлыст, американский спин, променадный ход медленный и быстрый).</w:t>
      </w:r>
    </w:p>
    <w:p w:rsidR="00A9608D" w:rsidRDefault="00A9608D">
      <w:pPr>
        <w:sectPr w:rsidR="00A9608D">
          <w:pgSz w:w="11900" w:h="16838"/>
          <w:pgMar w:top="1137" w:right="846" w:bottom="1031" w:left="1440" w:header="0" w:footer="0" w:gutter="0"/>
          <w:cols w:space="720" w:equalWidth="0">
            <w:col w:w="9620"/>
          </w:cols>
        </w:sectPr>
      </w:pPr>
    </w:p>
    <w:p w:rsidR="00A9608D" w:rsidRDefault="003E3DE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Обучение начинанию танцевать с вступления к музыке, выделению сильной доле в танце. Самостоятельному счету под музыку и началу танца. Постановочные танцы. Постановка танцев для выступления на школьных праздниках. Выход на сцену. Используется материал 1-ого года обучения. Так же добавляются постановки на тематику праздника (новый год, 8 марта, окончание учебного года).</w:t>
      </w:r>
    </w:p>
    <w:p w:rsidR="00A9608D" w:rsidRDefault="00A9608D">
      <w:pPr>
        <w:spacing w:line="19" w:lineRule="exact"/>
        <w:rPr>
          <w:sz w:val="20"/>
          <w:szCs w:val="20"/>
        </w:rPr>
      </w:pPr>
    </w:p>
    <w:p w:rsidR="00A9608D" w:rsidRDefault="003E3DE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Программа конкурсного спортивно-бального танца «Н» класса. Подготовка к соревнованиям. Постановка в пары и определение солистов. Составление вариации конкурсного исполнения и отработка их. Основы поведение на соревновании, правила поведения и порядок проведение соревнований.</w:t>
      </w:r>
    </w:p>
    <w:p w:rsidR="00A9608D" w:rsidRDefault="00A9608D">
      <w:pPr>
        <w:spacing w:line="24" w:lineRule="exact"/>
        <w:rPr>
          <w:sz w:val="20"/>
          <w:szCs w:val="20"/>
        </w:rPr>
      </w:pPr>
    </w:p>
    <w:p w:rsidR="00A9608D" w:rsidRDefault="003E3DEA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По окончанию второго года занятий ученики должны уметь и знать: </w:t>
      </w:r>
      <w:r>
        <w:rPr>
          <w:rFonts w:eastAsia="Times New Roman"/>
          <w:sz w:val="26"/>
          <w:szCs w:val="26"/>
        </w:rPr>
        <w:t>Совершенствовать навыки 1-ого года обучения. Слышать музыку более тонко, чувствовать ритм и уметь начинать танец со вступления, выделяя сильную долю. Уметь в правильной позиции танцевать в паре. Знать хореографию программы 2-ого года обучения. Знать конкурсную программу «Н» класса танцевальной классификации. Уметь танцевать программу «Соло». Иметь навык соревновательной практики. Красиво, ярко, технично и эмоционально выступать на сцене. Уметь выполнять технично и музыкально танцевальные основы бального танца в паре и по одному.</w:t>
      </w:r>
    </w:p>
    <w:p w:rsidR="00A9608D" w:rsidRDefault="00A9608D">
      <w:pPr>
        <w:spacing w:line="201" w:lineRule="exact"/>
        <w:rPr>
          <w:sz w:val="20"/>
          <w:szCs w:val="20"/>
        </w:rPr>
      </w:pPr>
    </w:p>
    <w:p w:rsidR="00A9608D" w:rsidRDefault="003E3DEA">
      <w:pPr>
        <w:ind w:left="13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Учебно-тренировочная группа. Третий год обучения.</w:t>
      </w:r>
    </w:p>
    <w:p w:rsidR="00A9608D" w:rsidRDefault="00A9608D">
      <w:pPr>
        <w:spacing w:line="194" w:lineRule="exact"/>
        <w:rPr>
          <w:sz w:val="20"/>
          <w:szCs w:val="20"/>
        </w:rPr>
      </w:pPr>
    </w:p>
    <w:p w:rsidR="00A9608D" w:rsidRDefault="003E3DEA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Вводное занятие. Введение в образовательную программу. Обмен впечатлениями и рассказами о проведении каникул.</w:t>
      </w:r>
    </w:p>
    <w:p w:rsidR="00A9608D" w:rsidRDefault="00A9608D">
      <w:pPr>
        <w:spacing w:line="3" w:lineRule="exact"/>
        <w:rPr>
          <w:sz w:val="20"/>
          <w:szCs w:val="20"/>
        </w:rPr>
      </w:pPr>
    </w:p>
    <w:p w:rsidR="00A9608D" w:rsidRDefault="003E3DEA">
      <w:pPr>
        <w:tabs>
          <w:tab w:val="left" w:pos="1340"/>
          <w:tab w:val="left" w:pos="3060"/>
          <w:tab w:val="left" w:pos="4160"/>
          <w:tab w:val="left" w:pos="5240"/>
          <w:tab w:val="left" w:pos="6900"/>
          <w:tab w:val="left" w:pos="7320"/>
          <w:tab w:val="left" w:pos="8360"/>
          <w:tab w:val="left" w:pos="9460"/>
        </w:tabs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Техника</w:t>
      </w:r>
      <w:r>
        <w:rPr>
          <w:rFonts w:eastAsia="Times New Roman"/>
          <w:sz w:val="26"/>
          <w:szCs w:val="26"/>
        </w:rPr>
        <w:tab/>
        <w:t>безопасности.</w:t>
      </w:r>
      <w:r>
        <w:rPr>
          <w:rFonts w:eastAsia="Times New Roman"/>
          <w:sz w:val="26"/>
          <w:szCs w:val="26"/>
        </w:rPr>
        <w:tab/>
        <w:t>Правила</w:t>
      </w:r>
      <w:r>
        <w:rPr>
          <w:rFonts w:eastAsia="Times New Roman"/>
          <w:sz w:val="26"/>
          <w:szCs w:val="26"/>
        </w:rPr>
        <w:tab/>
        <w:t>техники</w:t>
      </w:r>
      <w:r>
        <w:rPr>
          <w:rFonts w:eastAsia="Times New Roman"/>
          <w:sz w:val="26"/>
          <w:szCs w:val="26"/>
        </w:rPr>
        <w:tab/>
        <w:t>безопасности</w:t>
      </w:r>
      <w:r>
        <w:rPr>
          <w:rFonts w:eastAsia="Times New Roman"/>
          <w:sz w:val="26"/>
          <w:szCs w:val="26"/>
        </w:rPr>
        <w:tab/>
        <w:t>на</w:t>
      </w:r>
      <w:r>
        <w:rPr>
          <w:rFonts w:eastAsia="Times New Roman"/>
          <w:sz w:val="26"/>
          <w:szCs w:val="26"/>
        </w:rPr>
        <w:tab/>
        <w:t>занятии</w:t>
      </w:r>
      <w:r>
        <w:rPr>
          <w:rFonts w:eastAsia="Times New Roman"/>
          <w:sz w:val="26"/>
          <w:szCs w:val="26"/>
        </w:rPr>
        <w:tab/>
        <w:t>танцами</w:t>
      </w:r>
      <w:r>
        <w:rPr>
          <w:rFonts w:eastAsia="Times New Roman"/>
          <w:sz w:val="26"/>
          <w:szCs w:val="26"/>
        </w:rPr>
        <w:tab/>
        <w:t>и</w:t>
      </w:r>
    </w:p>
    <w:p w:rsidR="00A9608D" w:rsidRDefault="003E3DE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правила поведение в танцевальном зале.</w:t>
      </w:r>
    </w:p>
    <w:p w:rsidR="00A9608D" w:rsidRDefault="00A9608D">
      <w:pPr>
        <w:spacing w:line="2" w:lineRule="exact"/>
        <w:rPr>
          <w:sz w:val="20"/>
          <w:szCs w:val="20"/>
        </w:rPr>
      </w:pPr>
    </w:p>
    <w:p w:rsidR="00A9608D" w:rsidRDefault="003E3DEA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Упражнения на развитие координации.</w:t>
      </w:r>
    </w:p>
    <w:p w:rsidR="00A9608D" w:rsidRDefault="00A9608D">
      <w:pPr>
        <w:spacing w:line="16" w:lineRule="exact"/>
        <w:rPr>
          <w:sz w:val="20"/>
          <w:szCs w:val="20"/>
        </w:rPr>
      </w:pPr>
    </w:p>
    <w:p w:rsidR="00A9608D" w:rsidRDefault="003E3DEA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Музыка как вид искусства. Звуковые художественные образы. Определение характера музыки по различным музыкальным произведениям композиторов различных стран. Передача характера музыки через вызванные эмоции и танцевальные движения.</w:t>
      </w:r>
    </w:p>
    <w:p w:rsidR="00A9608D" w:rsidRDefault="00A9608D">
      <w:pPr>
        <w:spacing w:line="4" w:lineRule="exact"/>
        <w:rPr>
          <w:sz w:val="20"/>
          <w:szCs w:val="20"/>
        </w:rPr>
      </w:pPr>
    </w:p>
    <w:p w:rsidR="00A9608D" w:rsidRDefault="003E3DEA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Основы спортивно-бального танца «Е» класса. Разделение на Латиноамериканские</w:t>
      </w:r>
    </w:p>
    <w:p w:rsidR="00A9608D" w:rsidRDefault="00A9608D">
      <w:pPr>
        <w:spacing w:line="14" w:lineRule="exact"/>
        <w:rPr>
          <w:sz w:val="20"/>
          <w:szCs w:val="20"/>
        </w:rPr>
      </w:pPr>
    </w:p>
    <w:p w:rsidR="00A9608D" w:rsidRDefault="003E3DEA">
      <w:pPr>
        <w:numPr>
          <w:ilvl w:val="0"/>
          <w:numId w:val="12"/>
        </w:numPr>
        <w:tabs>
          <w:tab w:val="left" w:pos="581"/>
        </w:tabs>
        <w:spacing w:line="239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Европейские танцы. Программа Латиноамериканских танцев: танец Самба (натуральное основное движение, обратное основное движение, натуральное основное движение, обратное альтернативное движение, прогрессивное основное движение, наружное основное движение, виски вправо и влево, самба ход в ПП, бота фого в продвижении, обратный поворот, вольта), танец Ча-ча-ча (повторение фигур 2-ого года обучения и добавляются закрытый хип твист, натуральный волчок с окончанием А, плече к плечу, открытый хип твист, аида), танец Румба (основное движение, прогрессивный ход вперед и назад, спот поворот вправо и влево, повороты под рукой вправо и влево, рука в руке, алемана), танец Джайв (повторение фигур 2-ого года обучения; добавление фигуры стой и иди, ветряная мельница). Программа Европейских танцев: танец Медленный вальс (повторение фигур 2-ого года обучения; добавление импетус, внешняя перемена, обратное кортэ, виск назад), танец Танго (ход с левой и с правой ноги, прогрессивный боковой шаг, прогрессивное звено, закрытый променад, рок поворот, закрытое окончание), танец Квикстеп (повторение фигур 2-ого года обучения и добавляются импетус, лок назад, обратный пивот поворот, прогрессивное шассе направо).</w:t>
      </w:r>
    </w:p>
    <w:p w:rsidR="00A9608D" w:rsidRDefault="00A9608D">
      <w:pPr>
        <w:sectPr w:rsidR="00A9608D">
          <w:pgSz w:w="11900" w:h="16838"/>
          <w:pgMar w:top="1137" w:right="846" w:bottom="1440" w:left="1440" w:header="0" w:footer="0" w:gutter="0"/>
          <w:cols w:space="720" w:equalWidth="0">
            <w:col w:w="9620"/>
          </w:cols>
        </w:sectPr>
      </w:pPr>
    </w:p>
    <w:p w:rsidR="00A9608D" w:rsidRDefault="003E3DE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Постановочные танцы. Повторяется и совершенствуется материал 2-ого года обучения. Добавляются элементы современного танца для вступлений к основным бальным танцам.</w:t>
      </w:r>
    </w:p>
    <w:p w:rsidR="00A9608D" w:rsidRDefault="00A9608D">
      <w:pPr>
        <w:spacing w:line="16" w:lineRule="exact"/>
        <w:rPr>
          <w:sz w:val="20"/>
          <w:szCs w:val="20"/>
        </w:rPr>
      </w:pPr>
    </w:p>
    <w:p w:rsidR="00A9608D" w:rsidRDefault="003E3DEA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Программа конкурсного бального танца «Е» класса. Составление хореографии для конкурсного выступление. Отработка техничного, ритмичного, музыкального исполнения в правильной позиции и с хорошей осанкой.</w:t>
      </w:r>
    </w:p>
    <w:p w:rsidR="00A9608D" w:rsidRDefault="00A9608D">
      <w:pPr>
        <w:spacing w:line="12" w:lineRule="exact"/>
        <w:rPr>
          <w:sz w:val="20"/>
          <w:szCs w:val="20"/>
        </w:rPr>
      </w:pPr>
    </w:p>
    <w:p w:rsidR="00A9608D" w:rsidRDefault="003E3DE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 окончанию третьего года занятий ученики должны уметь и знать:</w:t>
      </w:r>
    </w:p>
    <w:p w:rsidR="00A9608D" w:rsidRDefault="00A9608D">
      <w:pPr>
        <w:spacing w:line="9" w:lineRule="exact"/>
        <w:rPr>
          <w:sz w:val="20"/>
          <w:szCs w:val="20"/>
        </w:rPr>
      </w:pPr>
    </w:p>
    <w:p w:rsidR="00A9608D" w:rsidRDefault="003E3DE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Знать хореографию 3-ого обучения по всем изученным танцам. Технично и музыкально, с выделением акцентированных долей исполнять свои вариации. Знать название изученных фигур. Демонстрировать характерные особенности танца. Владеть ведением в паре. Владеть правилами конкурсного танца. Уметь обходить пары на площадке. Освоить программу «Н5» класса по бальным танцам.</w:t>
      </w:r>
    </w:p>
    <w:p w:rsidR="00A9608D" w:rsidRDefault="00A9608D">
      <w:pPr>
        <w:spacing w:line="194" w:lineRule="exact"/>
        <w:rPr>
          <w:sz w:val="20"/>
          <w:szCs w:val="20"/>
        </w:rPr>
      </w:pPr>
    </w:p>
    <w:p w:rsidR="00A9608D" w:rsidRDefault="003E3DEA">
      <w:pPr>
        <w:ind w:left="13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Учебно-тренировочная группа. Четвертый год обучения.</w:t>
      </w:r>
    </w:p>
    <w:p w:rsidR="00A9608D" w:rsidRDefault="00A9608D">
      <w:pPr>
        <w:spacing w:line="191" w:lineRule="exact"/>
        <w:rPr>
          <w:sz w:val="20"/>
          <w:szCs w:val="20"/>
        </w:rPr>
      </w:pPr>
    </w:p>
    <w:p w:rsidR="00A9608D" w:rsidRDefault="003E3DEA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Вводное занятие. Введение в образовательную программу. Обмен впечатлениями и рассказами о проведении каникул.</w:t>
      </w:r>
    </w:p>
    <w:p w:rsidR="00A9608D" w:rsidRDefault="00A9608D">
      <w:pPr>
        <w:spacing w:line="15" w:lineRule="exact"/>
        <w:rPr>
          <w:sz w:val="20"/>
          <w:szCs w:val="20"/>
        </w:rPr>
      </w:pPr>
    </w:p>
    <w:p w:rsidR="00A9608D" w:rsidRDefault="003E3DE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Техника безопасности. Правила техники безопасности на занятии танцами и правила поведение в танцевальном зале.</w:t>
      </w:r>
    </w:p>
    <w:p w:rsidR="00A9608D" w:rsidRDefault="00A9608D">
      <w:pPr>
        <w:spacing w:line="17" w:lineRule="exact"/>
        <w:rPr>
          <w:sz w:val="20"/>
          <w:szCs w:val="20"/>
        </w:rPr>
      </w:pPr>
    </w:p>
    <w:p w:rsidR="00A9608D" w:rsidRDefault="003E3DEA">
      <w:pPr>
        <w:spacing w:line="237" w:lineRule="auto"/>
        <w:ind w:left="2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Музыкальная выразительность через танец. Чувство характера мелодии и умение передавать его зрителю. Эмоциональная выразительность под музыку. Упражнения на развитие пластичности и музыкальности. Работа рук под музыку, передавая мелодию в движении. Взаимосвязь корпуса и рук. Мышечная работа корпуса, вращательные движения бедер. Растягивания у станка. Выпады.</w:t>
      </w:r>
    </w:p>
    <w:p w:rsidR="00A9608D" w:rsidRDefault="00A9608D">
      <w:pPr>
        <w:spacing w:line="17" w:lineRule="exact"/>
        <w:rPr>
          <w:sz w:val="20"/>
          <w:szCs w:val="20"/>
        </w:rPr>
      </w:pPr>
    </w:p>
    <w:p w:rsidR="00A9608D" w:rsidRDefault="003E3DEA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Основы бальных танцев Латиноамериканских и Европейских танцев. Совершенствуются навыки предыдущего года обучения. Особое внимание уделяется тому, как и насколько технично исполняется вариации танцев. Контроль осуществляется по одной паре. К программе танцев 3-его года обучения добавляются новые фигуры:</w:t>
      </w:r>
    </w:p>
    <w:p w:rsidR="00A9608D" w:rsidRDefault="00A9608D">
      <w:pPr>
        <w:spacing w:line="19" w:lineRule="exact"/>
        <w:rPr>
          <w:sz w:val="20"/>
          <w:szCs w:val="20"/>
        </w:rPr>
      </w:pPr>
    </w:p>
    <w:p w:rsidR="00A9608D" w:rsidRDefault="003E3DE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Латиноамериканские танцы: танец </w:t>
      </w:r>
      <w:r>
        <w:rPr>
          <w:rFonts w:eastAsia="Times New Roman"/>
          <w:b/>
          <w:bCs/>
          <w:sz w:val="26"/>
          <w:szCs w:val="26"/>
        </w:rPr>
        <w:t>Самба</w:t>
      </w:r>
      <w:r>
        <w:rPr>
          <w:rFonts w:eastAsia="Times New Roman"/>
          <w:sz w:val="26"/>
          <w:szCs w:val="26"/>
        </w:rPr>
        <w:t xml:space="preserve"> (корта джака, закрытые роки, боковой самба ход, вольта с поворотом влево и вправо, с прдвижением, спот вольта, круговая вольта, теневая бота фога, аргентинские кроссы, стационарный самба ход, соединения вольт), танец </w:t>
      </w:r>
      <w:r>
        <w:rPr>
          <w:rFonts w:eastAsia="Times New Roman"/>
          <w:b/>
          <w:bCs/>
          <w:sz w:val="26"/>
          <w:szCs w:val="26"/>
        </w:rPr>
        <w:t>Ча-ча-ча</w:t>
      </w:r>
      <w:r>
        <w:rPr>
          <w:rFonts w:eastAsia="Times New Roman"/>
          <w:sz w:val="26"/>
          <w:szCs w:val="26"/>
        </w:rPr>
        <w:t xml:space="preserve"> (три ча-ча, в ПП и КПП, спираль, натуральный волчок окончание В, раскрытие из обратного волчка, открытый хип твист), танец </w:t>
      </w:r>
      <w:r>
        <w:rPr>
          <w:rFonts w:eastAsia="Times New Roman"/>
          <w:b/>
          <w:bCs/>
          <w:sz w:val="26"/>
          <w:szCs w:val="26"/>
        </w:rPr>
        <w:t xml:space="preserve">Румба </w:t>
      </w:r>
      <w:r>
        <w:rPr>
          <w:rFonts w:eastAsia="Times New Roman"/>
          <w:sz w:val="26"/>
          <w:szCs w:val="26"/>
        </w:rPr>
        <w:t>(хоккейная клюшка,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раскрытие вправо,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закрытый и открытый хип твист,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кукарача, боковой шаг, натуральный волчок, чек, Аида, спираль, обратный волчок, раскрытие из обратного волчка), танец </w:t>
      </w:r>
      <w:r>
        <w:rPr>
          <w:rFonts w:eastAsia="Times New Roman"/>
          <w:b/>
          <w:bCs/>
          <w:sz w:val="26"/>
          <w:szCs w:val="26"/>
        </w:rPr>
        <w:t>Джайв</w:t>
      </w:r>
      <w:r>
        <w:rPr>
          <w:rFonts w:eastAsia="Times New Roman"/>
          <w:sz w:val="26"/>
          <w:szCs w:val="26"/>
        </w:rPr>
        <w:t>(хлыст раскрытие, испанские руки, раскручивание от руки).</w:t>
      </w:r>
    </w:p>
    <w:p w:rsidR="00A9608D" w:rsidRDefault="00A9608D">
      <w:pPr>
        <w:spacing w:line="23" w:lineRule="exact"/>
        <w:rPr>
          <w:sz w:val="20"/>
          <w:szCs w:val="20"/>
        </w:rPr>
      </w:pPr>
    </w:p>
    <w:p w:rsidR="00A9608D" w:rsidRDefault="003E3DE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Европейские танцы : танец </w:t>
      </w:r>
      <w:r>
        <w:rPr>
          <w:rFonts w:eastAsia="Times New Roman"/>
          <w:b/>
          <w:bCs/>
          <w:sz w:val="26"/>
          <w:szCs w:val="26"/>
        </w:rPr>
        <w:t>Медленный вальс</w:t>
      </w:r>
      <w:r>
        <w:rPr>
          <w:rFonts w:eastAsia="Times New Roman"/>
          <w:sz w:val="26"/>
          <w:szCs w:val="26"/>
        </w:rPr>
        <w:t xml:space="preserve"> (основное плетение, двойной обратный спин, обратный пивот, лок назад, прогрессивное шассе направо), танец </w:t>
      </w:r>
      <w:r>
        <w:rPr>
          <w:rFonts w:eastAsia="Times New Roman"/>
          <w:b/>
          <w:bCs/>
          <w:sz w:val="26"/>
          <w:szCs w:val="26"/>
        </w:rPr>
        <w:t xml:space="preserve">Танго </w:t>
      </w:r>
      <w:r>
        <w:rPr>
          <w:rFonts w:eastAsia="Times New Roman"/>
          <w:sz w:val="26"/>
          <w:szCs w:val="26"/>
        </w:rPr>
        <w:t>(открытый обратный поворот,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открытое окончание,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кортэ назад,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открытый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обратный поворот партнерша в линию, обратный поворот на прогрессивном боковом шаге, открытый променад, роки на ЛН и ПН, натуральный твист поворот, натуральный променадный поворот), танец медленный фокстрот(перо, тройной шаг, натуральный поворот, обратный поворот, перо окончание, импетус. Натуральное плетение, основное плетение), танец </w:t>
      </w:r>
      <w:r>
        <w:rPr>
          <w:rFonts w:eastAsia="Times New Roman"/>
          <w:b/>
          <w:bCs/>
          <w:sz w:val="26"/>
          <w:szCs w:val="26"/>
        </w:rPr>
        <w:t>Квикстеп</w:t>
      </w:r>
      <w:r>
        <w:rPr>
          <w:rFonts w:eastAsia="Times New Roman"/>
          <w:sz w:val="26"/>
          <w:szCs w:val="26"/>
        </w:rPr>
        <w:t xml:space="preserve"> (типл шассе направо, бегущее окончание, двойной обратный спин).</w:t>
      </w:r>
    </w:p>
    <w:p w:rsidR="00A9608D" w:rsidRDefault="00A9608D">
      <w:pPr>
        <w:sectPr w:rsidR="00A9608D">
          <w:pgSz w:w="11900" w:h="16838"/>
          <w:pgMar w:top="1137" w:right="846" w:bottom="1440" w:left="1440" w:header="0" w:footer="0" w:gutter="0"/>
          <w:cols w:space="720" w:equalWidth="0">
            <w:col w:w="9620"/>
          </w:cols>
        </w:sectPr>
      </w:pPr>
    </w:p>
    <w:p w:rsidR="00A9608D" w:rsidRDefault="003E3DEA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Программа  конкурсного  бального  танца  «Д»  класса  включает  вариации  танцев</w:t>
      </w:r>
    </w:p>
    <w:p w:rsidR="00A9608D" w:rsidRDefault="00A9608D">
      <w:pPr>
        <w:spacing w:line="16" w:lineRule="exact"/>
        <w:rPr>
          <w:sz w:val="20"/>
          <w:szCs w:val="20"/>
        </w:rPr>
      </w:pPr>
    </w:p>
    <w:p w:rsidR="00A9608D" w:rsidRDefault="003E3DEA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Европейской(медленный вальс, танго, фокстрот, квикстеп) и Латиноамериканской(самба, ча-ча-ча, румба, джайв) программы.</w:t>
      </w:r>
    </w:p>
    <w:p w:rsidR="00A9608D" w:rsidRDefault="00A9608D">
      <w:pPr>
        <w:spacing w:line="15" w:lineRule="exact"/>
        <w:rPr>
          <w:sz w:val="20"/>
          <w:szCs w:val="20"/>
        </w:rPr>
      </w:pPr>
    </w:p>
    <w:p w:rsidR="00A9608D" w:rsidRDefault="003E3DE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Постановочные танцы. Изучение венского вальса и связок к этому танцу. Повторение пройденного материала. Изучение элементов современных танцев для вступления к основной хореографии бального танца. Сценические постановки. Перестроение в парах.</w:t>
      </w:r>
    </w:p>
    <w:p w:rsidR="00A9608D" w:rsidRDefault="00A9608D">
      <w:pPr>
        <w:spacing w:line="17" w:lineRule="exact"/>
        <w:rPr>
          <w:sz w:val="20"/>
          <w:szCs w:val="20"/>
        </w:rPr>
      </w:pPr>
    </w:p>
    <w:p w:rsidR="00A9608D" w:rsidRDefault="003E3DE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Техника исполнения конкурсных бальных танцев. Совершенствование технических элементов конкурсной программы. Контроль по одной паре и соло. Имитация мини соревнования на занятии, тем самым подготавливая ученика к этому мероприятию. Разбор основных критериев оценки конкурсного танца. Разделение на судей и соревнующихся для контроля пройденного материала.</w:t>
      </w:r>
    </w:p>
    <w:p w:rsidR="00A9608D" w:rsidRDefault="00A9608D">
      <w:pPr>
        <w:spacing w:line="17" w:lineRule="exact"/>
        <w:rPr>
          <w:sz w:val="20"/>
          <w:szCs w:val="20"/>
        </w:rPr>
      </w:pPr>
    </w:p>
    <w:p w:rsidR="00A9608D" w:rsidRDefault="003E3DEA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Ролевые игры. Разделение на танцующих и судей занимающихся. Имитация соревнования.</w:t>
      </w:r>
    </w:p>
    <w:p w:rsidR="00A9608D" w:rsidRDefault="00A9608D">
      <w:pPr>
        <w:spacing w:line="17" w:lineRule="exact"/>
        <w:rPr>
          <w:sz w:val="20"/>
          <w:szCs w:val="20"/>
        </w:rPr>
      </w:pPr>
    </w:p>
    <w:p w:rsidR="00A9608D" w:rsidRDefault="003E3DEA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Подготовка к аттестации. Знакомство с программой 3-его года аттестацией. Составление танцевальных схем из фигур 3-ого года обучение. Отработка танцевальных схем и прогон их под музыку.</w:t>
      </w:r>
    </w:p>
    <w:p w:rsidR="00A9608D" w:rsidRDefault="00A9608D">
      <w:pPr>
        <w:spacing w:line="9" w:lineRule="exact"/>
        <w:rPr>
          <w:sz w:val="20"/>
          <w:szCs w:val="20"/>
        </w:rPr>
      </w:pPr>
    </w:p>
    <w:p w:rsidR="00A9608D" w:rsidRDefault="003E3DE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 окончанию четвертого года занятий ученики должны уметь и знать:</w:t>
      </w:r>
    </w:p>
    <w:p w:rsidR="00A9608D" w:rsidRDefault="00A9608D">
      <w:pPr>
        <w:spacing w:line="9" w:lineRule="exact"/>
        <w:rPr>
          <w:sz w:val="20"/>
          <w:szCs w:val="20"/>
        </w:rPr>
      </w:pPr>
    </w:p>
    <w:p w:rsidR="00A9608D" w:rsidRDefault="003E3DEA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Знать программу «Е» класса. Достойно защищать честь студии на соревнованиях. Показывать яркие и выразительные постановки на школьных праздниках и танцевальных вечерах. Знать программу обучения за 4 –е года. Знать танцевальную терминологию. Уметь проводить самостоятельно разминку. Уметь работать в коллективе. Уметь вести партнершу и владеть техникой исполнения бального танца.</w:t>
      </w:r>
    </w:p>
    <w:p w:rsidR="00A9608D" w:rsidRDefault="00A9608D">
      <w:pPr>
        <w:spacing w:line="307" w:lineRule="exact"/>
        <w:rPr>
          <w:sz w:val="20"/>
          <w:szCs w:val="20"/>
        </w:rPr>
      </w:pPr>
    </w:p>
    <w:p w:rsidR="00A9608D" w:rsidRDefault="003E3DEA">
      <w:pPr>
        <w:tabs>
          <w:tab w:val="left" w:pos="4240"/>
        </w:tabs>
        <w:ind w:left="35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IV.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6"/>
          <w:szCs w:val="26"/>
          <w:u w:val="single"/>
        </w:rPr>
        <w:t>Список литературы.</w:t>
      </w:r>
    </w:p>
    <w:p w:rsidR="00A9608D" w:rsidRDefault="00A9608D">
      <w:pPr>
        <w:spacing w:line="306" w:lineRule="exact"/>
        <w:rPr>
          <w:sz w:val="20"/>
          <w:szCs w:val="20"/>
        </w:rPr>
      </w:pPr>
    </w:p>
    <w:p w:rsidR="00A9608D" w:rsidRDefault="003E3DEA">
      <w:pPr>
        <w:numPr>
          <w:ilvl w:val="0"/>
          <w:numId w:val="13"/>
        </w:numPr>
        <w:tabs>
          <w:tab w:val="left" w:pos="620"/>
        </w:tabs>
        <w:spacing w:line="234" w:lineRule="auto"/>
        <w:ind w:left="620" w:right="180" w:hanging="3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Говард Гай. Техника европейских танцев./ Пер. с англ. А.Белогородского. - М.: Издательство «АРТИС», 2003. – 256 с., илл.</w:t>
      </w:r>
    </w:p>
    <w:p w:rsidR="00A9608D" w:rsidRDefault="00A9608D">
      <w:pPr>
        <w:spacing w:line="14" w:lineRule="exact"/>
        <w:rPr>
          <w:rFonts w:eastAsia="Times New Roman"/>
          <w:sz w:val="26"/>
          <w:szCs w:val="26"/>
        </w:rPr>
      </w:pPr>
    </w:p>
    <w:p w:rsidR="00A9608D" w:rsidRDefault="003E3DEA">
      <w:pPr>
        <w:numPr>
          <w:ilvl w:val="0"/>
          <w:numId w:val="13"/>
        </w:numPr>
        <w:tabs>
          <w:tab w:val="left" w:pos="620"/>
        </w:tabs>
        <w:spacing w:line="247" w:lineRule="auto"/>
        <w:ind w:left="620" w:right="980" w:hanging="358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ЛэрдУолтер. Техника латиноамериканских танцев. Часть I./ Пер. с англ. А.Белогородского. – М.: Издательство «АРТИС», 2003. – 180 с., илл.</w:t>
      </w:r>
    </w:p>
    <w:p w:rsidR="00A9608D" w:rsidRDefault="00A9608D">
      <w:pPr>
        <w:spacing w:line="5" w:lineRule="exact"/>
        <w:rPr>
          <w:rFonts w:eastAsia="Times New Roman"/>
          <w:sz w:val="25"/>
          <w:szCs w:val="25"/>
        </w:rPr>
      </w:pPr>
    </w:p>
    <w:p w:rsidR="00A9608D" w:rsidRDefault="003E3DEA">
      <w:pPr>
        <w:numPr>
          <w:ilvl w:val="0"/>
          <w:numId w:val="13"/>
        </w:numPr>
        <w:tabs>
          <w:tab w:val="left" w:pos="620"/>
        </w:tabs>
        <w:spacing w:line="247" w:lineRule="auto"/>
        <w:ind w:left="620" w:right="900" w:hanging="358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ЛэрдУолтер. Техника латиноамериканских танцев. Часть II./ Пер. с англ. А.Белогородского. – М.: Издательство «АРТИС», 2003. – 244 с., илл.</w:t>
      </w:r>
    </w:p>
    <w:p w:rsidR="00A9608D" w:rsidRDefault="003E3DEA">
      <w:pPr>
        <w:numPr>
          <w:ilvl w:val="0"/>
          <w:numId w:val="13"/>
        </w:numPr>
        <w:tabs>
          <w:tab w:val="left" w:pos="620"/>
        </w:tabs>
        <w:ind w:left="620" w:hanging="3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Мур Алекс. Бальные танцы/ Пер. с англ. С.Ю. Бардиной  – М: ООО</w:t>
      </w:r>
    </w:p>
    <w:p w:rsidR="00A9608D" w:rsidRDefault="003E3DEA">
      <w:pPr>
        <w:ind w:left="6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«Издательство АСТ»: ООО «Издательство Астрель», 2004. – 319 с., илл.</w:t>
      </w:r>
    </w:p>
    <w:p w:rsidR="00A9608D" w:rsidRDefault="00A9608D">
      <w:pPr>
        <w:spacing w:line="15" w:lineRule="exact"/>
        <w:rPr>
          <w:rFonts w:eastAsia="Times New Roman"/>
          <w:sz w:val="26"/>
          <w:szCs w:val="26"/>
        </w:rPr>
      </w:pPr>
    </w:p>
    <w:p w:rsidR="00A9608D" w:rsidRDefault="003E3DEA">
      <w:pPr>
        <w:numPr>
          <w:ilvl w:val="0"/>
          <w:numId w:val="13"/>
        </w:numPr>
        <w:tabs>
          <w:tab w:val="left" w:pos="620"/>
        </w:tabs>
        <w:spacing w:line="233" w:lineRule="auto"/>
        <w:ind w:left="620" w:right="940" w:hanging="3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Пуртова Т.В., Беликова А.Н., Кветная О.В. Учите детей танцевать. – M.: Издательство «Владос», 2001. – 256 с</w:t>
      </w:r>
    </w:p>
    <w:p w:rsidR="00A9608D" w:rsidRDefault="00A9608D">
      <w:pPr>
        <w:spacing w:line="17" w:lineRule="exact"/>
        <w:rPr>
          <w:rFonts w:eastAsia="Times New Roman"/>
          <w:sz w:val="26"/>
          <w:szCs w:val="26"/>
        </w:rPr>
      </w:pPr>
    </w:p>
    <w:p w:rsidR="00A9608D" w:rsidRDefault="003E3DEA">
      <w:pPr>
        <w:numPr>
          <w:ilvl w:val="0"/>
          <w:numId w:val="13"/>
        </w:numPr>
        <w:tabs>
          <w:tab w:val="left" w:pos="620"/>
        </w:tabs>
        <w:spacing w:line="233" w:lineRule="auto"/>
        <w:ind w:left="620" w:right="420" w:hanging="3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Смит-Хэмпшир Гарри. Венский вальс. Как воспитать чемпиона./ Пер. с англ. А.Белогородского. – Томск: STT, 2000. – 288 с., илл.</w:t>
      </w:r>
    </w:p>
    <w:sectPr w:rsidR="00A9608D">
      <w:pgSz w:w="11900" w:h="16838"/>
      <w:pgMar w:top="1123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1060C62"/>
    <w:lvl w:ilvl="0" w:tplc="4E2655C2">
      <w:start w:val="1"/>
      <w:numFmt w:val="bullet"/>
      <w:lvlText w:val="в"/>
      <w:lvlJc w:val="left"/>
    </w:lvl>
    <w:lvl w:ilvl="1" w:tplc="54FA6E20">
      <w:numFmt w:val="decimal"/>
      <w:lvlText w:val=""/>
      <w:lvlJc w:val="left"/>
    </w:lvl>
    <w:lvl w:ilvl="2" w:tplc="4ABC780A">
      <w:numFmt w:val="decimal"/>
      <w:lvlText w:val=""/>
      <w:lvlJc w:val="left"/>
    </w:lvl>
    <w:lvl w:ilvl="3" w:tplc="ADB2F54E">
      <w:numFmt w:val="decimal"/>
      <w:lvlText w:val=""/>
      <w:lvlJc w:val="left"/>
    </w:lvl>
    <w:lvl w:ilvl="4" w:tplc="410A7A5E">
      <w:numFmt w:val="decimal"/>
      <w:lvlText w:val=""/>
      <w:lvlJc w:val="left"/>
    </w:lvl>
    <w:lvl w:ilvl="5" w:tplc="008A2B64">
      <w:numFmt w:val="decimal"/>
      <w:lvlText w:val=""/>
      <w:lvlJc w:val="left"/>
    </w:lvl>
    <w:lvl w:ilvl="6" w:tplc="EF58C508">
      <w:numFmt w:val="decimal"/>
      <w:lvlText w:val=""/>
      <w:lvlJc w:val="left"/>
    </w:lvl>
    <w:lvl w:ilvl="7" w:tplc="71A2D670">
      <w:numFmt w:val="decimal"/>
      <w:lvlText w:val=""/>
      <w:lvlJc w:val="left"/>
    </w:lvl>
    <w:lvl w:ilvl="8" w:tplc="05D2AD7A">
      <w:numFmt w:val="decimal"/>
      <w:lvlText w:val=""/>
      <w:lvlJc w:val="left"/>
    </w:lvl>
  </w:abstractNum>
  <w:abstractNum w:abstractNumId="1">
    <w:nsid w:val="00000124"/>
    <w:multiLevelType w:val="hybridMultilevel"/>
    <w:tmpl w:val="B52C0A68"/>
    <w:lvl w:ilvl="0" w:tplc="897AA5B0">
      <w:start w:val="1"/>
      <w:numFmt w:val="bullet"/>
      <w:lvlText w:val="и"/>
      <w:lvlJc w:val="left"/>
    </w:lvl>
    <w:lvl w:ilvl="1" w:tplc="F542897E">
      <w:numFmt w:val="decimal"/>
      <w:lvlText w:val=""/>
      <w:lvlJc w:val="left"/>
    </w:lvl>
    <w:lvl w:ilvl="2" w:tplc="19424CDC">
      <w:numFmt w:val="decimal"/>
      <w:lvlText w:val=""/>
      <w:lvlJc w:val="left"/>
    </w:lvl>
    <w:lvl w:ilvl="3" w:tplc="280014C2">
      <w:numFmt w:val="decimal"/>
      <w:lvlText w:val=""/>
      <w:lvlJc w:val="left"/>
    </w:lvl>
    <w:lvl w:ilvl="4" w:tplc="D2D49EAC">
      <w:numFmt w:val="decimal"/>
      <w:lvlText w:val=""/>
      <w:lvlJc w:val="left"/>
    </w:lvl>
    <w:lvl w:ilvl="5" w:tplc="D1B001F2">
      <w:numFmt w:val="decimal"/>
      <w:lvlText w:val=""/>
      <w:lvlJc w:val="left"/>
    </w:lvl>
    <w:lvl w:ilvl="6" w:tplc="E0E0A9BE">
      <w:numFmt w:val="decimal"/>
      <w:lvlText w:val=""/>
      <w:lvlJc w:val="left"/>
    </w:lvl>
    <w:lvl w:ilvl="7" w:tplc="5F06E0A6">
      <w:numFmt w:val="decimal"/>
      <w:lvlText w:val=""/>
      <w:lvlJc w:val="left"/>
    </w:lvl>
    <w:lvl w:ilvl="8" w:tplc="C50E31F2">
      <w:numFmt w:val="decimal"/>
      <w:lvlText w:val=""/>
      <w:lvlJc w:val="left"/>
    </w:lvl>
  </w:abstractNum>
  <w:abstractNum w:abstractNumId="2">
    <w:nsid w:val="000001EB"/>
    <w:multiLevelType w:val="hybridMultilevel"/>
    <w:tmpl w:val="BBE02396"/>
    <w:lvl w:ilvl="0" w:tplc="8946E072">
      <w:start w:val="1"/>
      <w:numFmt w:val="bullet"/>
      <w:lvlText w:val=""/>
      <w:lvlJc w:val="left"/>
    </w:lvl>
    <w:lvl w:ilvl="1" w:tplc="EF5C28AC">
      <w:numFmt w:val="decimal"/>
      <w:lvlText w:val=""/>
      <w:lvlJc w:val="left"/>
    </w:lvl>
    <w:lvl w:ilvl="2" w:tplc="98509AA6">
      <w:numFmt w:val="decimal"/>
      <w:lvlText w:val=""/>
      <w:lvlJc w:val="left"/>
    </w:lvl>
    <w:lvl w:ilvl="3" w:tplc="4DF29F0C">
      <w:numFmt w:val="decimal"/>
      <w:lvlText w:val=""/>
      <w:lvlJc w:val="left"/>
    </w:lvl>
    <w:lvl w:ilvl="4" w:tplc="01EAC432">
      <w:numFmt w:val="decimal"/>
      <w:lvlText w:val=""/>
      <w:lvlJc w:val="left"/>
    </w:lvl>
    <w:lvl w:ilvl="5" w:tplc="3FAAC192">
      <w:numFmt w:val="decimal"/>
      <w:lvlText w:val=""/>
      <w:lvlJc w:val="left"/>
    </w:lvl>
    <w:lvl w:ilvl="6" w:tplc="B28071E4">
      <w:numFmt w:val="decimal"/>
      <w:lvlText w:val=""/>
      <w:lvlJc w:val="left"/>
    </w:lvl>
    <w:lvl w:ilvl="7" w:tplc="BB1A66C8">
      <w:numFmt w:val="decimal"/>
      <w:lvlText w:val=""/>
      <w:lvlJc w:val="left"/>
    </w:lvl>
    <w:lvl w:ilvl="8" w:tplc="78B07426">
      <w:numFmt w:val="decimal"/>
      <w:lvlText w:val=""/>
      <w:lvlJc w:val="left"/>
    </w:lvl>
  </w:abstractNum>
  <w:abstractNum w:abstractNumId="3">
    <w:nsid w:val="00000BB3"/>
    <w:multiLevelType w:val="hybridMultilevel"/>
    <w:tmpl w:val="6FAED8A2"/>
    <w:lvl w:ilvl="0" w:tplc="76F61A02">
      <w:start w:val="1"/>
      <w:numFmt w:val="bullet"/>
      <w:lvlText w:val=""/>
      <w:lvlJc w:val="left"/>
    </w:lvl>
    <w:lvl w:ilvl="1" w:tplc="0AE8E374">
      <w:numFmt w:val="decimal"/>
      <w:lvlText w:val=""/>
      <w:lvlJc w:val="left"/>
    </w:lvl>
    <w:lvl w:ilvl="2" w:tplc="5A226414">
      <w:numFmt w:val="decimal"/>
      <w:lvlText w:val=""/>
      <w:lvlJc w:val="left"/>
    </w:lvl>
    <w:lvl w:ilvl="3" w:tplc="F15AD01E">
      <w:numFmt w:val="decimal"/>
      <w:lvlText w:val=""/>
      <w:lvlJc w:val="left"/>
    </w:lvl>
    <w:lvl w:ilvl="4" w:tplc="B794299A">
      <w:numFmt w:val="decimal"/>
      <w:lvlText w:val=""/>
      <w:lvlJc w:val="left"/>
    </w:lvl>
    <w:lvl w:ilvl="5" w:tplc="4106EFEA">
      <w:numFmt w:val="decimal"/>
      <w:lvlText w:val=""/>
      <w:lvlJc w:val="left"/>
    </w:lvl>
    <w:lvl w:ilvl="6" w:tplc="8318D830">
      <w:numFmt w:val="decimal"/>
      <w:lvlText w:val=""/>
      <w:lvlJc w:val="left"/>
    </w:lvl>
    <w:lvl w:ilvl="7" w:tplc="484634A0">
      <w:numFmt w:val="decimal"/>
      <w:lvlText w:val=""/>
      <w:lvlJc w:val="left"/>
    </w:lvl>
    <w:lvl w:ilvl="8" w:tplc="2A820F06">
      <w:numFmt w:val="decimal"/>
      <w:lvlText w:val=""/>
      <w:lvlJc w:val="left"/>
    </w:lvl>
  </w:abstractNum>
  <w:abstractNum w:abstractNumId="4">
    <w:nsid w:val="00000F3E"/>
    <w:multiLevelType w:val="hybridMultilevel"/>
    <w:tmpl w:val="D2720692"/>
    <w:lvl w:ilvl="0" w:tplc="864EDC6E">
      <w:start w:val="1"/>
      <w:numFmt w:val="bullet"/>
      <w:lvlText w:val=""/>
      <w:lvlJc w:val="left"/>
    </w:lvl>
    <w:lvl w:ilvl="1" w:tplc="F1C83090">
      <w:start w:val="1"/>
      <w:numFmt w:val="upperLetter"/>
      <w:lvlText w:val="%2"/>
      <w:lvlJc w:val="left"/>
    </w:lvl>
    <w:lvl w:ilvl="2" w:tplc="4B460F86">
      <w:numFmt w:val="decimal"/>
      <w:lvlText w:val=""/>
      <w:lvlJc w:val="left"/>
    </w:lvl>
    <w:lvl w:ilvl="3" w:tplc="D1EE4986">
      <w:numFmt w:val="decimal"/>
      <w:lvlText w:val=""/>
      <w:lvlJc w:val="left"/>
    </w:lvl>
    <w:lvl w:ilvl="4" w:tplc="2E525BBE">
      <w:numFmt w:val="decimal"/>
      <w:lvlText w:val=""/>
      <w:lvlJc w:val="left"/>
    </w:lvl>
    <w:lvl w:ilvl="5" w:tplc="0A3AB58E">
      <w:numFmt w:val="decimal"/>
      <w:lvlText w:val=""/>
      <w:lvlJc w:val="left"/>
    </w:lvl>
    <w:lvl w:ilvl="6" w:tplc="871A980A">
      <w:numFmt w:val="decimal"/>
      <w:lvlText w:val=""/>
      <w:lvlJc w:val="left"/>
    </w:lvl>
    <w:lvl w:ilvl="7" w:tplc="2BD0183E">
      <w:numFmt w:val="decimal"/>
      <w:lvlText w:val=""/>
      <w:lvlJc w:val="left"/>
    </w:lvl>
    <w:lvl w:ilvl="8" w:tplc="8AFC6E98">
      <w:numFmt w:val="decimal"/>
      <w:lvlText w:val=""/>
      <w:lvlJc w:val="left"/>
    </w:lvl>
  </w:abstractNum>
  <w:abstractNum w:abstractNumId="5">
    <w:nsid w:val="000012DB"/>
    <w:multiLevelType w:val="hybridMultilevel"/>
    <w:tmpl w:val="C16262CE"/>
    <w:lvl w:ilvl="0" w:tplc="FCAACD4C">
      <w:start w:val="1"/>
      <w:numFmt w:val="bullet"/>
      <w:lvlText w:val=""/>
      <w:lvlJc w:val="left"/>
    </w:lvl>
    <w:lvl w:ilvl="1" w:tplc="88C0B69E">
      <w:numFmt w:val="decimal"/>
      <w:lvlText w:val=""/>
      <w:lvlJc w:val="left"/>
    </w:lvl>
    <w:lvl w:ilvl="2" w:tplc="6FCA332A">
      <w:numFmt w:val="decimal"/>
      <w:lvlText w:val=""/>
      <w:lvlJc w:val="left"/>
    </w:lvl>
    <w:lvl w:ilvl="3" w:tplc="52EE0374">
      <w:numFmt w:val="decimal"/>
      <w:lvlText w:val=""/>
      <w:lvlJc w:val="left"/>
    </w:lvl>
    <w:lvl w:ilvl="4" w:tplc="C17C6AC6">
      <w:numFmt w:val="decimal"/>
      <w:lvlText w:val=""/>
      <w:lvlJc w:val="left"/>
    </w:lvl>
    <w:lvl w:ilvl="5" w:tplc="887EC24A">
      <w:numFmt w:val="decimal"/>
      <w:lvlText w:val=""/>
      <w:lvlJc w:val="left"/>
    </w:lvl>
    <w:lvl w:ilvl="6" w:tplc="28B27C4C">
      <w:numFmt w:val="decimal"/>
      <w:lvlText w:val=""/>
      <w:lvlJc w:val="left"/>
    </w:lvl>
    <w:lvl w:ilvl="7" w:tplc="0AFA718A">
      <w:numFmt w:val="decimal"/>
      <w:lvlText w:val=""/>
      <w:lvlJc w:val="left"/>
    </w:lvl>
    <w:lvl w:ilvl="8" w:tplc="5966F1A2">
      <w:numFmt w:val="decimal"/>
      <w:lvlText w:val=""/>
      <w:lvlJc w:val="left"/>
    </w:lvl>
  </w:abstractNum>
  <w:abstractNum w:abstractNumId="6">
    <w:nsid w:val="0000153C"/>
    <w:multiLevelType w:val="hybridMultilevel"/>
    <w:tmpl w:val="9A1CA25A"/>
    <w:lvl w:ilvl="0" w:tplc="F09420AC">
      <w:start w:val="1"/>
      <w:numFmt w:val="bullet"/>
      <w:lvlText w:val=""/>
      <w:lvlJc w:val="left"/>
    </w:lvl>
    <w:lvl w:ilvl="1" w:tplc="A8B81BDE">
      <w:numFmt w:val="decimal"/>
      <w:lvlText w:val=""/>
      <w:lvlJc w:val="left"/>
    </w:lvl>
    <w:lvl w:ilvl="2" w:tplc="599A058C">
      <w:numFmt w:val="decimal"/>
      <w:lvlText w:val=""/>
      <w:lvlJc w:val="left"/>
    </w:lvl>
    <w:lvl w:ilvl="3" w:tplc="3C76CCD6">
      <w:numFmt w:val="decimal"/>
      <w:lvlText w:val=""/>
      <w:lvlJc w:val="left"/>
    </w:lvl>
    <w:lvl w:ilvl="4" w:tplc="AF40C0B6">
      <w:numFmt w:val="decimal"/>
      <w:lvlText w:val=""/>
      <w:lvlJc w:val="left"/>
    </w:lvl>
    <w:lvl w:ilvl="5" w:tplc="76C83C42">
      <w:numFmt w:val="decimal"/>
      <w:lvlText w:val=""/>
      <w:lvlJc w:val="left"/>
    </w:lvl>
    <w:lvl w:ilvl="6" w:tplc="27EE380E">
      <w:numFmt w:val="decimal"/>
      <w:lvlText w:val=""/>
      <w:lvlJc w:val="left"/>
    </w:lvl>
    <w:lvl w:ilvl="7" w:tplc="BFEC3160">
      <w:numFmt w:val="decimal"/>
      <w:lvlText w:val=""/>
      <w:lvlJc w:val="left"/>
    </w:lvl>
    <w:lvl w:ilvl="8" w:tplc="995AC08E">
      <w:numFmt w:val="decimal"/>
      <w:lvlText w:val=""/>
      <w:lvlJc w:val="left"/>
    </w:lvl>
  </w:abstractNum>
  <w:abstractNum w:abstractNumId="7">
    <w:nsid w:val="000026E9"/>
    <w:multiLevelType w:val="hybridMultilevel"/>
    <w:tmpl w:val="D3DE707C"/>
    <w:lvl w:ilvl="0" w:tplc="E724F788">
      <w:start w:val="1"/>
      <w:numFmt w:val="bullet"/>
      <w:lvlText w:val="и"/>
      <w:lvlJc w:val="left"/>
    </w:lvl>
    <w:lvl w:ilvl="1" w:tplc="CF86C76E">
      <w:start w:val="1"/>
      <w:numFmt w:val="bullet"/>
      <w:lvlText w:val="В"/>
      <w:lvlJc w:val="left"/>
    </w:lvl>
    <w:lvl w:ilvl="2" w:tplc="4FDC1DD0">
      <w:start w:val="1"/>
      <w:numFmt w:val="bullet"/>
      <w:lvlText w:val=""/>
      <w:lvlJc w:val="left"/>
    </w:lvl>
    <w:lvl w:ilvl="3" w:tplc="25E2D69A">
      <w:numFmt w:val="decimal"/>
      <w:lvlText w:val=""/>
      <w:lvlJc w:val="left"/>
    </w:lvl>
    <w:lvl w:ilvl="4" w:tplc="5D5E65AA">
      <w:numFmt w:val="decimal"/>
      <w:lvlText w:val=""/>
      <w:lvlJc w:val="left"/>
    </w:lvl>
    <w:lvl w:ilvl="5" w:tplc="C73CFCB4">
      <w:numFmt w:val="decimal"/>
      <w:lvlText w:val=""/>
      <w:lvlJc w:val="left"/>
    </w:lvl>
    <w:lvl w:ilvl="6" w:tplc="523EABFA">
      <w:numFmt w:val="decimal"/>
      <w:lvlText w:val=""/>
      <w:lvlJc w:val="left"/>
    </w:lvl>
    <w:lvl w:ilvl="7" w:tplc="180AA906">
      <w:numFmt w:val="decimal"/>
      <w:lvlText w:val=""/>
      <w:lvlJc w:val="left"/>
    </w:lvl>
    <w:lvl w:ilvl="8" w:tplc="D06C68B8">
      <w:numFmt w:val="decimal"/>
      <w:lvlText w:val=""/>
      <w:lvlJc w:val="left"/>
    </w:lvl>
  </w:abstractNum>
  <w:abstractNum w:abstractNumId="8">
    <w:nsid w:val="00002EA6"/>
    <w:multiLevelType w:val="hybridMultilevel"/>
    <w:tmpl w:val="BB7ACAA4"/>
    <w:lvl w:ilvl="0" w:tplc="99C83B6C">
      <w:start w:val="1"/>
      <w:numFmt w:val="bullet"/>
      <w:lvlText w:val=""/>
      <w:lvlJc w:val="left"/>
    </w:lvl>
    <w:lvl w:ilvl="1" w:tplc="2842C11E">
      <w:numFmt w:val="decimal"/>
      <w:lvlText w:val=""/>
      <w:lvlJc w:val="left"/>
    </w:lvl>
    <w:lvl w:ilvl="2" w:tplc="506A6CDC">
      <w:numFmt w:val="decimal"/>
      <w:lvlText w:val=""/>
      <w:lvlJc w:val="left"/>
    </w:lvl>
    <w:lvl w:ilvl="3" w:tplc="ACF0FACA">
      <w:numFmt w:val="decimal"/>
      <w:lvlText w:val=""/>
      <w:lvlJc w:val="left"/>
    </w:lvl>
    <w:lvl w:ilvl="4" w:tplc="C0E6DB9C">
      <w:numFmt w:val="decimal"/>
      <w:lvlText w:val=""/>
      <w:lvlJc w:val="left"/>
    </w:lvl>
    <w:lvl w:ilvl="5" w:tplc="A348B468">
      <w:numFmt w:val="decimal"/>
      <w:lvlText w:val=""/>
      <w:lvlJc w:val="left"/>
    </w:lvl>
    <w:lvl w:ilvl="6" w:tplc="6DE66CEC">
      <w:numFmt w:val="decimal"/>
      <w:lvlText w:val=""/>
      <w:lvlJc w:val="left"/>
    </w:lvl>
    <w:lvl w:ilvl="7" w:tplc="F086FD60">
      <w:numFmt w:val="decimal"/>
      <w:lvlText w:val=""/>
      <w:lvlJc w:val="left"/>
    </w:lvl>
    <w:lvl w:ilvl="8" w:tplc="F3F0FF46">
      <w:numFmt w:val="decimal"/>
      <w:lvlText w:val=""/>
      <w:lvlJc w:val="left"/>
    </w:lvl>
  </w:abstractNum>
  <w:abstractNum w:abstractNumId="9">
    <w:nsid w:val="0000305E"/>
    <w:multiLevelType w:val="hybridMultilevel"/>
    <w:tmpl w:val="8E4A1A1A"/>
    <w:lvl w:ilvl="0" w:tplc="D9B204B4">
      <w:start w:val="1"/>
      <w:numFmt w:val="decimal"/>
      <w:lvlText w:val="%1."/>
      <w:lvlJc w:val="left"/>
    </w:lvl>
    <w:lvl w:ilvl="1" w:tplc="B530911C">
      <w:numFmt w:val="decimal"/>
      <w:lvlText w:val=""/>
      <w:lvlJc w:val="left"/>
    </w:lvl>
    <w:lvl w:ilvl="2" w:tplc="6C0A4C26">
      <w:numFmt w:val="decimal"/>
      <w:lvlText w:val=""/>
      <w:lvlJc w:val="left"/>
    </w:lvl>
    <w:lvl w:ilvl="3" w:tplc="9AEA7E42">
      <w:numFmt w:val="decimal"/>
      <w:lvlText w:val=""/>
      <w:lvlJc w:val="left"/>
    </w:lvl>
    <w:lvl w:ilvl="4" w:tplc="49A497D4">
      <w:numFmt w:val="decimal"/>
      <w:lvlText w:val=""/>
      <w:lvlJc w:val="left"/>
    </w:lvl>
    <w:lvl w:ilvl="5" w:tplc="44DC2556">
      <w:numFmt w:val="decimal"/>
      <w:lvlText w:val=""/>
      <w:lvlJc w:val="left"/>
    </w:lvl>
    <w:lvl w:ilvl="6" w:tplc="D64842E4">
      <w:numFmt w:val="decimal"/>
      <w:lvlText w:val=""/>
      <w:lvlJc w:val="left"/>
    </w:lvl>
    <w:lvl w:ilvl="7" w:tplc="8766E1A0">
      <w:numFmt w:val="decimal"/>
      <w:lvlText w:val=""/>
      <w:lvlJc w:val="left"/>
    </w:lvl>
    <w:lvl w:ilvl="8" w:tplc="629678F2">
      <w:numFmt w:val="decimal"/>
      <w:lvlText w:val=""/>
      <w:lvlJc w:val="left"/>
    </w:lvl>
  </w:abstractNum>
  <w:abstractNum w:abstractNumId="10">
    <w:nsid w:val="0000390C"/>
    <w:multiLevelType w:val="hybridMultilevel"/>
    <w:tmpl w:val="07F806D2"/>
    <w:lvl w:ilvl="0" w:tplc="28DE513A">
      <w:start w:val="1"/>
      <w:numFmt w:val="bullet"/>
      <w:lvlText w:val=""/>
      <w:lvlJc w:val="left"/>
    </w:lvl>
    <w:lvl w:ilvl="1" w:tplc="9D600904">
      <w:numFmt w:val="decimal"/>
      <w:lvlText w:val=""/>
      <w:lvlJc w:val="left"/>
    </w:lvl>
    <w:lvl w:ilvl="2" w:tplc="2EEEC5EA">
      <w:numFmt w:val="decimal"/>
      <w:lvlText w:val=""/>
      <w:lvlJc w:val="left"/>
    </w:lvl>
    <w:lvl w:ilvl="3" w:tplc="21F285EA">
      <w:numFmt w:val="decimal"/>
      <w:lvlText w:val=""/>
      <w:lvlJc w:val="left"/>
    </w:lvl>
    <w:lvl w:ilvl="4" w:tplc="E66C703A">
      <w:numFmt w:val="decimal"/>
      <w:lvlText w:val=""/>
      <w:lvlJc w:val="left"/>
    </w:lvl>
    <w:lvl w:ilvl="5" w:tplc="FAFE939C">
      <w:numFmt w:val="decimal"/>
      <w:lvlText w:val=""/>
      <w:lvlJc w:val="left"/>
    </w:lvl>
    <w:lvl w:ilvl="6" w:tplc="61625460">
      <w:numFmt w:val="decimal"/>
      <w:lvlText w:val=""/>
      <w:lvlJc w:val="left"/>
    </w:lvl>
    <w:lvl w:ilvl="7" w:tplc="6DEC562A">
      <w:numFmt w:val="decimal"/>
      <w:lvlText w:val=""/>
      <w:lvlJc w:val="left"/>
    </w:lvl>
    <w:lvl w:ilvl="8" w:tplc="DDB401D0">
      <w:numFmt w:val="decimal"/>
      <w:lvlText w:val=""/>
      <w:lvlJc w:val="left"/>
    </w:lvl>
  </w:abstractNum>
  <w:abstractNum w:abstractNumId="11">
    <w:nsid w:val="000041BB"/>
    <w:multiLevelType w:val="hybridMultilevel"/>
    <w:tmpl w:val="CB6EC416"/>
    <w:lvl w:ilvl="0" w:tplc="0D54BF02">
      <w:start w:val="9"/>
      <w:numFmt w:val="upperLetter"/>
      <w:lvlText w:val="%1."/>
      <w:lvlJc w:val="left"/>
    </w:lvl>
    <w:lvl w:ilvl="1" w:tplc="6AC8D412">
      <w:numFmt w:val="decimal"/>
      <w:lvlText w:val=""/>
      <w:lvlJc w:val="left"/>
    </w:lvl>
    <w:lvl w:ilvl="2" w:tplc="5C443A98">
      <w:numFmt w:val="decimal"/>
      <w:lvlText w:val=""/>
      <w:lvlJc w:val="left"/>
    </w:lvl>
    <w:lvl w:ilvl="3" w:tplc="3FCC0550">
      <w:numFmt w:val="decimal"/>
      <w:lvlText w:val=""/>
      <w:lvlJc w:val="left"/>
    </w:lvl>
    <w:lvl w:ilvl="4" w:tplc="49FA4FB8">
      <w:numFmt w:val="decimal"/>
      <w:lvlText w:val=""/>
      <w:lvlJc w:val="left"/>
    </w:lvl>
    <w:lvl w:ilvl="5" w:tplc="94C01BCC">
      <w:numFmt w:val="decimal"/>
      <w:lvlText w:val=""/>
      <w:lvlJc w:val="left"/>
    </w:lvl>
    <w:lvl w:ilvl="6" w:tplc="D17619F8">
      <w:numFmt w:val="decimal"/>
      <w:lvlText w:val=""/>
      <w:lvlJc w:val="left"/>
    </w:lvl>
    <w:lvl w:ilvl="7" w:tplc="BFC434B8">
      <w:numFmt w:val="decimal"/>
      <w:lvlText w:val=""/>
      <w:lvlJc w:val="left"/>
    </w:lvl>
    <w:lvl w:ilvl="8" w:tplc="C9FA0EFA">
      <w:numFmt w:val="decimal"/>
      <w:lvlText w:val=""/>
      <w:lvlJc w:val="left"/>
    </w:lvl>
  </w:abstractNum>
  <w:abstractNum w:abstractNumId="12">
    <w:nsid w:val="00007E87"/>
    <w:multiLevelType w:val="hybridMultilevel"/>
    <w:tmpl w:val="A740DA6E"/>
    <w:lvl w:ilvl="0" w:tplc="3AF6732A">
      <w:start w:val="35"/>
      <w:numFmt w:val="upperLetter"/>
      <w:lvlText w:val="%1."/>
      <w:lvlJc w:val="left"/>
    </w:lvl>
    <w:lvl w:ilvl="1" w:tplc="817C0C36">
      <w:numFmt w:val="decimal"/>
      <w:lvlText w:val=""/>
      <w:lvlJc w:val="left"/>
    </w:lvl>
    <w:lvl w:ilvl="2" w:tplc="D0C6B9DA">
      <w:numFmt w:val="decimal"/>
      <w:lvlText w:val=""/>
      <w:lvlJc w:val="left"/>
    </w:lvl>
    <w:lvl w:ilvl="3" w:tplc="6C56A9E8">
      <w:numFmt w:val="decimal"/>
      <w:lvlText w:val=""/>
      <w:lvlJc w:val="left"/>
    </w:lvl>
    <w:lvl w:ilvl="4" w:tplc="CE8C6228">
      <w:numFmt w:val="decimal"/>
      <w:lvlText w:val=""/>
      <w:lvlJc w:val="left"/>
    </w:lvl>
    <w:lvl w:ilvl="5" w:tplc="2E7247A4">
      <w:numFmt w:val="decimal"/>
      <w:lvlText w:val=""/>
      <w:lvlJc w:val="left"/>
    </w:lvl>
    <w:lvl w:ilvl="6" w:tplc="E5847C90">
      <w:numFmt w:val="decimal"/>
      <w:lvlText w:val=""/>
      <w:lvlJc w:val="left"/>
    </w:lvl>
    <w:lvl w:ilvl="7" w:tplc="3F900580">
      <w:numFmt w:val="decimal"/>
      <w:lvlText w:val=""/>
      <w:lvlJc w:val="left"/>
    </w:lvl>
    <w:lvl w:ilvl="8" w:tplc="58EA8006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08D"/>
    <w:rsid w:val="003E3DEA"/>
    <w:rsid w:val="00A9608D"/>
    <w:rsid w:val="00E5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2739</Words>
  <Characters>15616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Panda</cp:lastModifiedBy>
  <cp:revision>2</cp:revision>
  <dcterms:created xsi:type="dcterms:W3CDTF">2021-10-10T05:41:00Z</dcterms:created>
  <dcterms:modified xsi:type="dcterms:W3CDTF">2021-10-10T05:41:00Z</dcterms:modified>
</cp:coreProperties>
</file>